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452"/>
        <w:gridCol w:w="3651"/>
        <w:gridCol w:w="1710"/>
      </w:tblGrid>
      <w:tr w:rsidR="002350EC" w:rsidRPr="00B7352B" w14:paraId="1E00EF5C" w14:textId="77777777" w:rsidTr="00846927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3E78" w14:textId="77777777" w:rsidR="002350EC" w:rsidRPr="00B7352B" w:rsidRDefault="002350E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0" w:dyaOrig="2084" w14:anchorId="65371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12866169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3F1C" w14:textId="77777777" w:rsidR="002350EC" w:rsidRPr="00B7352B" w:rsidRDefault="002350E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2BCBDDA" wp14:editId="2DCC4018">
                  <wp:simplePos x="0" y="0"/>
                  <wp:positionH relativeFrom="column">
                    <wp:posOffset>4203720</wp:posOffset>
                  </wp:positionH>
                  <wp:positionV relativeFrom="paragraph">
                    <wp:posOffset>2520</wp:posOffset>
                  </wp:positionV>
                  <wp:extent cx="1261800" cy="1414800"/>
                  <wp:effectExtent l="0" t="0" r="0" b="0"/>
                  <wp:wrapNone/>
                  <wp:docPr id="7875020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0" cy="141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inline distT="0" distB="0" distL="0" distR="0" wp14:anchorId="0FC3A1C7" wp14:editId="5F220697">
                  <wp:extent cx="1141560" cy="698400"/>
                  <wp:effectExtent l="0" t="0" r="1440" b="6450"/>
                  <wp:docPr id="20994832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93" t="-274" r="-193" b="-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F3E2" w14:textId="77777777" w:rsidR="002350EC" w:rsidRPr="00B7352B" w:rsidRDefault="002350E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2350EC" w:rsidRPr="00B7352B" w14:paraId="21BB6010" w14:textId="77777777" w:rsidTr="00846927">
        <w:trPr>
          <w:trHeight w:val="1006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5020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9BD6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72005421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11A86BB4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 xml:space="preserve"> CARANSEBEŞ</w:t>
            </w:r>
          </w:p>
          <w:p w14:paraId="053899A8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noProof/>
                <w:kern w:val="3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763AAA5" wp14:editId="059642FA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212725</wp:posOffset>
                  </wp:positionV>
                  <wp:extent cx="610881" cy="708660"/>
                  <wp:effectExtent l="0" t="0" r="0" b="0"/>
                  <wp:wrapNone/>
                  <wp:docPr id="95929098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87" cy="715511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Revoluţiei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nr.1, Cod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poştal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325400</w:t>
            </w: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7D86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  <w:tr w:rsidR="002350EC" w:rsidRPr="00B7352B" w14:paraId="5DECD6A1" w14:textId="77777777" w:rsidTr="00846927">
        <w:trPr>
          <w:trHeight w:val="504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0C3F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9CD6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 xml:space="preserve">Tel. (+40 255) 514885, </w:t>
            </w: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514887,  514889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;</w:t>
            </w:r>
          </w:p>
          <w:p w14:paraId="31D09050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2D59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www.primaria-caransebes.ro</w:t>
              </w:r>
            </w:hyperlink>
          </w:p>
          <w:p w14:paraId="2B017278" w14:textId="77777777" w:rsidR="002350EC" w:rsidRPr="00B7352B" w:rsidRDefault="002350E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primaria.caransebes@gmail.com</w:t>
              </w:r>
            </w:hyperlink>
          </w:p>
          <w:p w14:paraId="719135D7" w14:textId="77777777" w:rsidR="002350EC" w:rsidRPr="00B7352B" w:rsidRDefault="002350E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6ACB678C" w14:textId="77777777" w:rsidR="002350EC" w:rsidRPr="00B7352B" w:rsidRDefault="002350EC" w:rsidP="00846927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5C2D" w14:textId="77777777" w:rsidR="002350EC" w:rsidRPr="00B7352B" w:rsidRDefault="002350EC" w:rsidP="0084692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</w:tbl>
    <w:p w14:paraId="61F2C5BD" w14:textId="77777777" w:rsidR="002350EC" w:rsidRDefault="002350EC" w:rsidP="002350E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 w:rsidRPr="00B7352B"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 </w:t>
      </w:r>
      <w:r w:rsidRPr="00B7352B"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3998C90A" w14:textId="1FF2EEFF" w:rsidR="002350EC" w:rsidRPr="00B7352B" w:rsidRDefault="002350EC" w:rsidP="002350E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    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Pr="00AE3CC7">
        <w:rPr>
          <w:rFonts w:ascii="Tahoma" w:eastAsia="SimSun" w:hAnsi="Tahoma" w:cs="Tahoma"/>
          <w:kern w:val="3"/>
          <w14:ligatures w14:val="none"/>
        </w:rPr>
        <w:t>.</w:t>
      </w:r>
      <w:r w:rsidRPr="00AE3CC7">
        <w:rPr>
          <w:rFonts w:ascii="Tahoma" w:hAnsi="Tahoma" w:cs="Tahoma"/>
        </w:rPr>
        <w:t xml:space="preserve"> </w:t>
      </w:r>
      <w:r w:rsidR="00C85DE5">
        <w:rPr>
          <w:rFonts w:ascii="Tahoma" w:hAnsi="Tahoma" w:cs="Tahoma"/>
          <w:b/>
          <w:bCs/>
        </w:rPr>
        <w:t>15822</w:t>
      </w:r>
      <w:r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>din</w:t>
      </w:r>
      <w:proofErr w:type="gramEnd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kern w:val="3"/>
          <w14:ligatures w14:val="none"/>
        </w:rPr>
        <w:t>01.07.2025</w:t>
      </w:r>
    </w:p>
    <w:p w14:paraId="35655542" w14:textId="77777777" w:rsidR="002350EC" w:rsidRDefault="002350EC" w:rsidP="002350E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       </w:t>
      </w:r>
      <w:r w:rsidRPr="00B7352B">
        <w:rPr>
          <w:rFonts w:ascii="Tahoma" w:eastAsia="SimSun" w:hAnsi="Tahoma" w:cs="Mangal"/>
          <w:kern w:val="3"/>
          <w:lang w:val="ro-RO"/>
          <w14:ligatures w14:val="none"/>
        </w:rPr>
        <w:t xml:space="preserve">   </w:t>
      </w: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</w:t>
      </w:r>
    </w:p>
    <w:p w14:paraId="0B84898A" w14:textId="77777777" w:rsidR="002350EC" w:rsidRPr="00B7352B" w:rsidRDefault="002350EC" w:rsidP="002350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769D2E53" w14:textId="7C34B50F" w:rsidR="002350EC" w:rsidRDefault="002350EC" w:rsidP="002350EC">
      <w:pPr>
        <w:pStyle w:val="Standard"/>
        <w:autoSpaceDE w:val="0"/>
        <w:jc w:val="both"/>
        <w:rPr>
          <w:rFonts w:ascii="Tahoma" w:hAnsi="Tahoma"/>
          <w:b/>
          <w:bCs/>
          <w:lang w:val="es-MX"/>
        </w:rPr>
      </w:pPr>
      <w:r>
        <w:rPr>
          <w:rFonts w:ascii="Tahoma" w:hAnsi="Tahoma"/>
          <w:b/>
          <w:bCs/>
          <w:lang w:val="es-MX"/>
        </w:rPr>
        <w:t xml:space="preserve">                                                 </w:t>
      </w:r>
      <w:proofErr w:type="spellStart"/>
      <w:r w:rsidRPr="00E60ED2">
        <w:rPr>
          <w:rFonts w:ascii="Tahoma" w:hAnsi="Tahoma"/>
          <w:b/>
          <w:bCs/>
          <w:lang w:val="es-MX"/>
        </w:rPr>
        <w:t>str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. </w:t>
      </w:r>
      <w:r>
        <w:rPr>
          <w:rFonts w:ascii="Tahoma" w:hAnsi="Tahoma"/>
          <w:b/>
          <w:bCs/>
          <w:lang w:val="es-MX"/>
        </w:rPr>
        <w:t xml:space="preserve">Balta </w:t>
      </w:r>
      <w:proofErr w:type="spellStart"/>
      <w:r>
        <w:rPr>
          <w:rFonts w:ascii="Tahoma" w:hAnsi="Tahoma"/>
          <w:b/>
          <w:bCs/>
          <w:lang w:val="es-MX"/>
        </w:rPr>
        <w:t>Sărată</w:t>
      </w:r>
      <w:proofErr w:type="spellEnd"/>
      <w:r>
        <w:rPr>
          <w:rFonts w:ascii="Tahoma" w:hAnsi="Tahoma"/>
          <w:b/>
          <w:bCs/>
          <w:lang w:val="es-MX"/>
        </w:rPr>
        <w:t>, bl.</w:t>
      </w:r>
      <w:r w:rsidR="00C315A2">
        <w:rPr>
          <w:rFonts w:ascii="Tahoma" w:hAnsi="Tahoma"/>
          <w:b/>
          <w:bCs/>
          <w:lang w:val="es-MX"/>
        </w:rPr>
        <w:t>10 (</w:t>
      </w:r>
      <w:proofErr w:type="spellStart"/>
      <w:r w:rsidR="00C315A2">
        <w:rPr>
          <w:rFonts w:ascii="Tahoma" w:hAnsi="Tahoma"/>
          <w:b/>
          <w:bCs/>
          <w:lang w:val="es-MX"/>
        </w:rPr>
        <w:t>față</w:t>
      </w:r>
      <w:proofErr w:type="spellEnd"/>
      <w:r w:rsidR="00C315A2">
        <w:rPr>
          <w:rFonts w:ascii="Tahoma" w:hAnsi="Tahoma"/>
          <w:b/>
          <w:bCs/>
          <w:lang w:val="es-MX"/>
        </w:rPr>
        <w:t xml:space="preserve"> </w:t>
      </w:r>
      <w:proofErr w:type="spellStart"/>
      <w:r w:rsidR="00C315A2">
        <w:rPr>
          <w:rFonts w:ascii="Tahoma" w:hAnsi="Tahoma"/>
          <w:b/>
          <w:bCs/>
          <w:lang w:val="es-MX"/>
        </w:rPr>
        <w:t>și</w:t>
      </w:r>
      <w:proofErr w:type="spellEnd"/>
      <w:r w:rsidR="00C315A2">
        <w:rPr>
          <w:rFonts w:ascii="Tahoma" w:hAnsi="Tahoma"/>
          <w:b/>
          <w:bCs/>
          <w:lang w:val="es-MX"/>
        </w:rPr>
        <w:t xml:space="preserve"> lateral)</w:t>
      </w:r>
    </w:p>
    <w:p w14:paraId="07071307" w14:textId="77777777" w:rsidR="002350EC" w:rsidRDefault="002350EC" w:rsidP="002350EC">
      <w:pPr>
        <w:pStyle w:val="Standard"/>
        <w:autoSpaceDE w:val="0"/>
        <w:jc w:val="both"/>
        <w:rPr>
          <w:rFonts w:ascii="Tahoma" w:eastAsia="SimSun" w:hAnsi="Tahoma"/>
          <w:color w:val="000000"/>
          <w:sz w:val="22"/>
          <w:szCs w:val="22"/>
          <w:lang w:val="ro-RO"/>
        </w:rPr>
      </w:pPr>
    </w:p>
    <w:p w14:paraId="3571A42C" w14:textId="77777777" w:rsidR="002350EC" w:rsidRDefault="002350EC" w:rsidP="002350EC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În conformitate cu prevederile 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R</w:t>
      </w:r>
      <w:proofErr w:type="spellStart"/>
      <w:r w:rsidRPr="00B7352B">
        <w:rPr>
          <w:rFonts w:ascii="Tahoma" w:eastAsia="SimSun" w:hAnsi="Tahoma"/>
          <w:color w:val="000000"/>
          <w:sz w:val="22"/>
          <w:szCs w:val="22"/>
        </w:rPr>
        <w:t>egulament</w:t>
      </w:r>
      <w:proofErr w:type="spellEnd"/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proofErr w:type="spellStart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>rganizare</w:t>
      </w:r>
      <w:proofErr w:type="spellEnd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 w:rsidRPr="00B7352B"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 w:rsidRPr="00B7352B"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04.07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14.07.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în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imobilele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parcării pot depune cereri pentru atribuirea unui loc de parcare, on-line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r>
        <w:fldChar w:fldCharType="begin"/>
      </w:r>
      <w:r>
        <w:instrText>HYPERLINK "https://caransebes.cityon.ro/"</w:instrText>
      </w:r>
      <w:r>
        <w:fldChar w:fldCharType="separate"/>
      </w:r>
      <w:r w:rsidRPr="00B7352B">
        <w:rPr>
          <w:rFonts w:ascii="Tahoma" w:eastAsia="SimSun" w:hAnsi="Tahoma" w:cs="Mangal"/>
        </w:rPr>
        <w:t>https://caransebes.cityon.ro/</w:t>
      </w:r>
      <w:r>
        <w:fldChar w:fldCharType="end"/>
      </w:r>
      <w:hyperlink r:id="rId11" w:history="1">
        <w:r w:rsidRPr="00B7352B">
          <w:rPr>
            <w:rFonts w:ascii="Tahoma" w:eastAsia="SimSun" w:hAnsi="Tahoma" w:cs="Mangal"/>
          </w:rPr>
          <w:t xml:space="preserve"> </w:t>
        </w:r>
        <w:proofErr w:type="spellStart"/>
        <w:r w:rsidRPr="00B7352B">
          <w:rPr>
            <w:rFonts w:ascii="Tahoma" w:eastAsia="SimSun" w:hAnsi="Tahoma" w:cs="Mangal"/>
          </w:rPr>
          <w:t>Parcari</w:t>
        </w:r>
        <w:proofErr w:type="spellEnd"/>
      </w:hyperlink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)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63B40167" w14:textId="07925D52" w:rsidR="002350EC" w:rsidRPr="00B56E3F" w:rsidRDefault="002350EC" w:rsidP="002350EC">
      <w:pPr>
        <w:pStyle w:val="Standard"/>
        <w:jc w:val="both"/>
        <w:rPr>
          <w:b/>
          <w:bCs/>
          <w:sz w:val="22"/>
          <w:szCs w:val="22"/>
        </w:rPr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>
        <w:rPr>
          <w:rFonts w:ascii="Tahoma" w:eastAsia="Tahoma" w:hAnsi="Tahoma"/>
          <w:sz w:val="22"/>
          <w:szCs w:val="22"/>
        </w:rPr>
        <w:t xml:space="preserve">      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parcărilor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sunt</w:t>
      </w:r>
      <w:r w:rsidRPr="006E0551"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5834B7">
        <w:rPr>
          <w:rFonts w:ascii="Tahoma" w:eastAsia="Tahoma" w:hAnsi="Tahoma"/>
          <w:b/>
          <w:bCs/>
          <w:sz w:val="22"/>
          <w:szCs w:val="22"/>
          <w:lang w:val="ro-RO"/>
        </w:rPr>
        <w:t>:</w:t>
      </w:r>
      <w:r w:rsidRP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proofErr w:type="spellStart"/>
      <w:r w:rsidR="00C85DE5">
        <w:rPr>
          <w:rFonts w:ascii="Tahoma" w:hAnsi="Tahoma"/>
          <w:sz w:val="22"/>
          <w:szCs w:val="22"/>
        </w:rPr>
        <w:t>str.Balta</w:t>
      </w:r>
      <w:proofErr w:type="spellEnd"/>
      <w:r w:rsidR="00C85DE5">
        <w:rPr>
          <w:rFonts w:ascii="Tahoma" w:hAnsi="Tahoma"/>
          <w:sz w:val="22"/>
          <w:szCs w:val="22"/>
        </w:rPr>
        <w:t xml:space="preserve"> </w:t>
      </w:r>
      <w:proofErr w:type="spellStart"/>
      <w:r w:rsidR="00C85DE5">
        <w:rPr>
          <w:rFonts w:ascii="Tahoma" w:hAnsi="Tahoma"/>
          <w:sz w:val="22"/>
          <w:szCs w:val="22"/>
        </w:rPr>
        <w:t>Sărată</w:t>
      </w:r>
      <w:proofErr w:type="spellEnd"/>
      <w:r w:rsidR="00C85DE5">
        <w:rPr>
          <w:rFonts w:ascii="Tahoma" w:hAnsi="Tahoma"/>
          <w:sz w:val="22"/>
          <w:szCs w:val="22"/>
        </w:rPr>
        <w:t xml:space="preserve">, </w:t>
      </w:r>
      <w:r w:rsidR="00C85DE5">
        <w:rPr>
          <w:rFonts w:ascii="Tahoma" w:hAnsi="Tahoma"/>
          <w:sz w:val="22"/>
          <w:szCs w:val="22"/>
        </w:rPr>
        <w:t xml:space="preserve"> </w:t>
      </w:r>
      <w:r w:rsidR="00C85DE5" w:rsidRPr="00B56E3F">
        <w:rPr>
          <w:rFonts w:ascii="Tahoma" w:hAnsi="Tahoma"/>
          <w:sz w:val="22"/>
          <w:szCs w:val="22"/>
          <w:lang w:val="ro-RO"/>
        </w:rPr>
        <w:t xml:space="preserve"> </w:t>
      </w:r>
      <w:r w:rsidRPr="00B56E3F">
        <w:rPr>
          <w:rFonts w:ascii="Tahoma" w:hAnsi="Tahoma"/>
          <w:sz w:val="22"/>
          <w:szCs w:val="22"/>
        </w:rPr>
        <w:t>bl.</w:t>
      </w:r>
      <w:r w:rsidR="00C315A2">
        <w:rPr>
          <w:rFonts w:ascii="Tahoma" w:hAnsi="Tahoma"/>
          <w:sz w:val="22"/>
          <w:szCs w:val="22"/>
        </w:rPr>
        <w:t>10</w:t>
      </w:r>
      <w:r>
        <w:rPr>
          <w:rFonts w:ascii="Tahoma" w:hAnsi="Tahoma"/>
          <w:sz w:val="22"/>
          <w:szCs w:val="22"/>
        </w:rPr>
        <w:t xml:space="preserve"> -</w:t>
      </w:r>
      <w:r w:rsidR="00C315A2">
        <w:rPr>
          <w:rFonts w:ascii="Tahoma" w:hAnsi="Tahoma"/>
          <w:sz w:val="22"/>
          <w:szCs w:val="22"/>
        </w:rPr>
        <w:t xml:space="preserve"> </w:t>
      </w:r>
      <w:r w:rsidR="00C85DE5">
        <w:rPr>
          <w:rFonts w:ascii="Tahoma" w:hAnsi="Tahoma"/>
          <w:sz w:val="22"/>
          <w:szCs w:val="22"/>
          <w:lang w:val="ro-RO"/>
        </w:rPr>
        <w:t>și bl.13 ( pentru cele patru  locuri de parcare din lateralul bl 10)</w:t>
      </w:r>
      <w:r w:rsidRPr="00B56E3F">
        <w:rPr>
          <w:rFonts w:ascii="Tahoma" w:hAnsi="Tahoma"/>
          <w:sz w:val="22"/>
          <w:szCs w:val="22"/>
          <w:lang w:val="ro-RO"/>
        </w:rPr>
        <w:t>.</w:t>
      </w:r>
    </w:p>
    <w:p w14:paraId="0BA6A8F5" w14:textId="77777777" w:rsidR="002350EC" w:rsidRPr="00B7352B" w:rsidRDefault="002350EC" w:rsidP="002350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La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procedura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/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licita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 pot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participa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locatarii</w:t>
      </w:r>
      <w:proofErr w:type="gramEnd"/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care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domiciliază sau au stabilită reşedinţa în imobilele </w:t>
      </w:r>
      <w:proofErr w:type="gramStart"/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arondate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parcării</w:t>
      </w:r>
      <w:proofErr w:type="gram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fac dovada deţinerii unui autovehicul în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ţă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14:ligatures w14:val="none"/>
        </w:rPr>
        <w:t>nu  au</w:t>
      </w:r>
      <w:proofErr w:type="gramEnd"/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 xml:space="preserve">obligații bugetare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>restante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şi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nu  deţin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alt loc de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parcare  sau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garaj construit pe terenul municipiului Caransebeş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(ca bun propriu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sau  deținut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de un   membru al familiei care are același domiciliu)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.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Atribuirea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locului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parcare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se face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pentru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perioad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ă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trei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ani, de la data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atribuirii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.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Tariful de bază/prețul de pornire al licitației este de </w:t>
      </w:r>
      <w:r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201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lei/an.</w:t>
      </w:r>
    </w:p>
    <w:p w14:paraId="13AC7EFF" w14:textId="77777777" w:rsidR="002350EC" w:rsidRPr="00B7352B" w:rsidRDefault="002350EC" w:rsidP="002350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 w:rsidRPr="00B7352B"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5B90B4C2" w14:textId="77777777" w:rsidR="002350EC" w:rsidRPr="00B7352B" w:rsidRDefault="002350EC" w:rsidP="002350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domiciliul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,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proofErr w:type="gramEnd"/>
      <w:r w:rsidRPr="00B7352B"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C.I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;</w:t>
      </w:r>
    </w:p>
    <w:p w14:paraId="59735230" w14:textId="77777777" w:rsidR="002350EC" w:rsidRPr="00B7352B" w:rsidRDefault="002350EC" w:rsidP="002350EC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>Certificatul  de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înmatriculare al autovehiculului / autovehiculelor deţinute în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;</w:t>
      </w:r>
      <w:proofErr w:type="gramEnd"/>
    </w:p>
    <w:p w14:paraId="3824E1DE" w14:textId="77777777" w:rsidR="002350EC" w:rsidRPr="00B7352B" w:rsidRDefault="002350EC" w:rsidP="002350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 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dreptul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ţa (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utilizare)  al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autovehiculului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 w:rsidRPr="00B7352B"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ţie, act de moştenire,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comodat ,</w:t>
      </w:r>
      <w:proofErr w:type="gramEnd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etc).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79F9C0BC" w14:textId="77777777" w:rsidR="002350EC" w:rsidRPr="00623686" w:rsidRDefault="002350EC" w:rsidP="002350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</w:t>
      </w: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</w:t>
      </w:r>
      <w:r w:rsidRPr="00B7352B"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încadrare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într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-o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grup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ă de handicap (dacă este cazul).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 w:rsidRPr="00623686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 w:rsidRPr="00623686"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.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</w:p>
    <w:p w14:paraId="7D63EA3F" w14:textId="77777777" w:rsidR="002350EC" w:rsidRPr="00B7352B" w:rsidRDefault="002350EC" w:rsidP="002350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 w:rsidRPr="00B7352B"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04.07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14.07.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invalidate la atribuire de către compartimentul de specialitate.</w:t>
      </w:r>
    </w:p>
    <w:p w14:paraId="517144C7" w14:textId="4EBFDC74" w:rsidR="009E563D" w:rsidRDefault="002350EC" w:rsidP="00CE2140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B7352B"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taxa de parcare aferentă perioadei  ianuarie 2025-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iunie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2025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</w:t>
      </w:r>
      <w:r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impozite, taxe locale și  amenzi datorate de către proprietarii locuinței de domiciliu sau de reședință;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 w:rsidRPr="00B7352B"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</w:p>
    <w:sectPr w:rsidR="009E563D" w:rsidSect="002350EC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90"/>
    <w:rsid w:val="000F24FD"/>
    <w:rsid w:val="002350EC"/>
    <w:rsid w:val="00506609"/>
    <w:rsid w:val="00545662"/>
    <w:rsid w:val="00681A90"/>
    <w:rsid w:val="00773121"/>
    <w:rsid w:val="008C0E43"/>
    <w:rsid w:val="008F4E86"/>
    <w:rsid w:val="009E563D"/>
    <w:rsid w:val="00C315A2"/>
    <w:rsid w:val="00C85DE5"/>
    <w:rsid w:val="00C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EFAE"/>
  <w15:chartTrackingRefBased/>
  <w15:docId w15:val="{C1AC02D2-0C53-4490-8830-1BA395F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EC"/>
  </w:style>
  <w:style w:type="paragraph" w:styleId="Heading1">
    <w:name w:val="heading 1"/>
    <w:basedOn w:val="Normal"/>
    <w:next w:val="Normal"/>
    <w:link w:val="Heading1Char"/>
    <w:uiPriority w:val="9"/>
    <w:qFormat/>
    <w:rsid w:val="00681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A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A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A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A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A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A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A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A9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350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Parcar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2025-07-01T06:09:00Z</cp:lastPrinted>
  <dcterms:created xsi:type="dcterms:W3CDTF">2025-07-01T05:21:00Z</dcterms:created>
  <dcterms:modified xsi:type="dcterms:W3CDTF">2025-07-01T06:10:00Z</dcterms:modified>
</cp:coreProperties>
</file>