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AAB1" w14:textId="317A4403" w:rsidR="0034775E" w:rsidRDefault="00D93C5D">
      <w:pPr>
        <w:spacing w:line="1" w:lineRule="exact"/>
      </w:pPr>
      <w:r>
        <w:rPr>
          <w:noProof/>
        </w:rPr>
        <w:drawing>
          <wp:anchor distT="0" distB="0" distL="114300" distR="114300" simplePos="0" relativeHeight="125829378" behindDoc="0" locked="0" layoutInCell="1" allowOverlap="1" wp14:anchorId="4A4EEDBC" wp14:editId="022B4180">
            <wp:simplePos x="0" y="0"/>
            <wp:positionH relativeFrom="page">
              <wp:posOffset>959485</wp:posOffset>
            </wp:positionH>
            <wp:positionV relativeFrom="paragraph">
              <wp:posOffset>12700</wp:posOffset>
            </wp:positionV>
            <wp:extent cx="1134110" cy="1554480"/>
            <wp:effectExtent l="0" t="0" r="8890" b="762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134110" cy="1554480"/>
                    </a:xfrm>
                    <a:prstGeom prst="rect">
                      <a:avLst/>
                    </a:prstGeom>
                  </pic:spPr>
                </pic:pic>
              </a:graphicData>
            </a:graphic>
          </wp:anchor>
        </w:drawing>
      </w:r>
      <w:r>
        <w:rPr>
          <w:noProof/>
        </w:rPr>
        <w:drawing>
          <wp:anchor distT="0" distB="0" distL="114300" distR="114300" simplePos="0" relativeHeight="125829379" behindDoc="0" locked="0" layoutInCell="1" allowOverlap="1" wp14:anchorId="7F023C91" wp14:editId="3A8FF22B">
            <wp:simplePos x="0" y="0"/>
            <wp:positionH relativeFrom="page">
              <wp:posOffset>8585200</wp:posOffset>
            </wp:positionH>
            <wp:positionV relativeFrom="paragraph">
              <wp:posOffset>12700</wp:posOffset>
            </wp:positionV>
            <wp:extent cx="1085215" cy="1597025"/>
            <wp:effectExtent l="0" t="0" r="635" b="3175"/>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085215" cy="1597025"/>
                    </a:xfrm>
                    <a:prstGeom prst="rect">
                      <a:avLst/>
                    </a:prstGeom>
                  </pic:spPr>
                </pic:pic>
              </a:graphicData>
            </a:graphic>
          </wp:anchor>
        </w:drawing>
      </w:r>
    </w:p>
    <w:p w14:paraId="2F5C3E77" w14:textId="77777777" w:rsidR="0034775E" w:rsidRDefault="00000000">
      <w:pPr>
        <w:pStyle w:val="Heading10"/>
        <w:keepNext/>
        <w:keepLines/>
      </w:pPr>
      <w:bookmarkStart w:id="0" w:name="bookmark0"/>
      <w:r>
        <w:rPr>
          <w:rStyle w:val="Heading1"/>
          <w:b/>
          <w:bCs/>
          <w:i/>
          <w:iCs/>
        </w:rPr>
        <w:t>ROMÂNIA</w:t>
      </w:r>
      <w:bookmarkEnd w:id="0"/>
    </w:p>
    <w:p w14:paraId="00D51FDE" w14:textId="77777777" w:rsidR="0034775E" w:rsidRDefault="00000000">
      <w:pPr>
        <w:pStyle w:val="Bodytext20"/>
      </w:pPr>
      <w:r>
        <w:rPr>
          <w:rStyle w:val="Bodytext2"/>
          <w:b/>
          <w:bCs/>
          <w:i/>
          <w:iCs/>
          <w:sz w:val="32"/>
          <w:szCs w:val="32"/>
        </w:rPr>
        <w:t>JUDEŢUL CARAŞ-SEVERIN</w:t>
      </w:r>
      <w:r>
        <w:rPr>
          <w:rStyle w:val="Bodytext2"/>
          <w:b/>
          <w:bCs/>
          <w:i/>
          <w:iCs/>
          <w:sz w:val="32"/>
          <w:szCs w:val="32"/>
        </w:rPr>
        <w:br/>
      </w:r>
      <w:r>
        <w:rPr>
          <w:rStyle w:val="Bodytext2"/>
          <w:b/>
          <w:bCs/>
          <w:i/>
          <w:iCs/>
        </w:rPr>
        <w:t>CONSILIUL LOCAL AL MUNICIPIULUI</w:t>
      </w:r>
      <w:r>
        <w:rPr>
          <w:rStyle w:val="Bodytext2"/>
          <w:b/>
          <w:bCs/>
          <w:i/>
          <w:iCs/>
        </w:rPr>
        <w:br/>
        <w:t>CARANSEBEŞ</w:t>
      </w:r>
      <w:r>
        <w:rPr>
          <w:rStyle w:val="Bodytext2"/>
          <w:b/>
          <w:bCs/>
          <w:i/>
          <w:iCs/>
        </w:rPr>
        <w:br/>
        <w:t>DIRECȚIA DE ASISTENŢĂ SOCIALĂ</w:t>
      </w:r>
      <w:r>
        <w:rPr>
          <w:rStyle w:val="Bodytext2"/>
          <w:b/>
          <w:bCs/>
          <w:i/>
          <w:iCs/>
        </w:rPr>
        <w:br/>
        <w:t>CARANSEBEŞ</w:t>
      </w:r>
    </w:p>
    <w:p w14:paraId="0B3449D0" w14:textId="77777777" w:rsidR="0034775E" w:rsidRDefault="00000000" w:rsidP="00D93C5D">
      <w:pPr>
        <w:pStyle w:val="Bodytext20"/>
        <w:spacing w:line="240" w:lineRule="auto"/>
        <w:ind w:left="5880" w:firstLine="600"/>
        <w:jc w:val="both"/>
      </w:pPr>
      <w:r>
        <w:rPr>
          <w:rStyle w:val="Bodytext2"/>
          <w:b/>
          <w:bCs/>
          <w:i/>
          <w:iCs/>
        </w:rPr>
        <w:t>Teiusului 24, Cod poştal 325400</w:t>
      </w:r>
    </w:p>
    <w:p w14:paraId="700072F3" w14:textId="77777777" w:rsidR="0034775E" w:rsidRDefault="00000000" w:rsidP="00D93C5D">
      <w:pPr>
        <w:pStyle w:val="Bodytext30"/>
        <w:ind w:left="6640" w:firstLine="560"/>
        <w:jc w:val="both"/>
        <w:rPr>
          <w:sz w:val="22"/>
          <w:szCs w:val="22"/>
        </w:rPr>
      </w:pPr>
      <w:r>
        <w:rPr>
          <w:rStyle w:val="Bodytext3"/>
          <w:b/>
          <w:bCs/>
          <w:color w:val="00000A"/>
          <w:sz w:val="22"/>
          <w:szCs w:val="22"/>
        </w:rPr>
        <w:t>Tel. fax 0255 / 512022</w:t>
      </w:r>
    </w:p>
    <w:p w14:paraId="5C46B712" w14:textId="621062A7" w:rsidR="0034775E" w:rsidRDefault="00000000" w:rsidP="00D93C5D">
      <w:pPr>
        <w:pStyle w:val="BodyText"/>
        <w:spacing w:after="980" w:line="240" w:lineRule="auto"/>
        <w:ind w:left="6340" w:firstLine="140"/>
        <w:jc w:val="both"/>
      </w:pPr>
      <w:r>
        <w:rPr>
          <w:rStyle w:val="BodyTextChar"/>
          <w:b/>
          <w:bCs/>
          <w:color w:val="00000A"/>
        </w:rPr>
        <w:t>E-mail:</w:t>
      </w:r>
      <w:r w:rsidR="00D93C5D">
        <w:rPr>
          <w:rStyle w:val="BodyTextChar"/>
          <w:b/>
          <w:bCs/>
          <w:color w:val="00000A"/>
        </w:rPr>
        <w:t xml:space="preserve"> 6038/12.12.2024</w:t>
      </w:r>
      <w:hyperlink r:id="rId8" w:history="1">
        <w:r w:rsidR="00D93C5D" w:rsidRPr="00190CE5">
          <w:rPr>
            <w:rStyle w:val="Hyperlink"/>
            <w:b/>
            <w:bCs/>
          </w:rPr>
          <w:t>spascaransebes@yahoo.com</w:t>
        </w:r>
      </w:hyperlink>
    </w:p>
    <w:p w14:paraId="1FEA073B" w14:textId="629830BB" w:rsidR="0034775E" w:rsidRDefault="00000000">
      <w:pPr>
        <w:pStyle w:val="Bodytext20"/>
        <w:spacing w:after="400" w:line="240" w:lineRule="auto"/>
        <w:ind w:left="1400"/>
        <w:jc w:val="both"/>
        <w:rPr>
          <w:sz w:val="24"/>
          <w:szCs w:val="24"/>
        </w:rPr>
      </w:pPr>
      <w:r>
        <w:rPr>
          <w:rStyle w:val="Bodytext2"/>
          <w:b/>
          <w:bCs/>
          <w:color w:val="000000"/>
          <w:sz w:val="24"/>
          <w:szCs w:val="24"/>
        </w:rPr>
        <w:t xml:space="preserve">NR. </w:t>
      </w:r>
      <w:r w:rsidR="00D93C5D">
        <w:rPr>
          <w:rStyle w:val="Bodytext2"/>
          <w:b/>
          <w:bCs/>
          <w:color w:val="000000"/>
          <w:sz w:val="24"/>
          <w:szCs w:val="24"/>
        </w:rPr>
        <w:t xml:space="preserve"> 6038/12.12.2024</w:t>
      </w:r>
    </w:p>
    <w:p w14:paraId="7024262B" w14:textId="77777777" w:rsidR="0034775E" w:rsidRDefault="00000000">
      <w:pPr>
        <w:pStyle w:val="Heading20"/>
        <w:keepNext/>
        <w:keepLines/>
      </w:pPr>
      <w:bookmarkStart w:id="1" w:name="bookmark2"/>
      <w:r>
        <w:rPr>
          <w:rStyle w:val="Heading2"/>
          <w:b/>
          <w:bCs/>
        </w:rPr>
        <w:t>În atenţia furnizorilor publici și privaţi de servicii sociale de pe raza Municipiului Caransebeş</w:t>
      </w:r>
      <w:bookmarkEnd w:id="1"/>
    </w:p>
    <w:p w14:paraId="35D92141" w14:textId="0392509A" w:rsidR="0034775E" w:rsidRDefault="00000000">
      <w:pPr>
        <w:pStyle w:val="BodyText"/>
        <w:spacing w:after="0"/>
        <w:ind w:left="720" w:firstLine="700"/>
        <w:jc w:val="both"/>
      </w:pPr>
      <w:r>
        <w:rPr>
          <w:rStyle w:val="BodyTextChar"/>
        </w:rPr>
        <w:t>În conformitate cu pr</w:t>
      </w:r>
      <w:r w:rsidR="00D93C5D">
        <w:rPr>
          <w:rStyle w:val="BodyTextChar"/>
        </w:rPr>
        <w:t>e</w:t>
      </w:r>
      <w:r>
        <w:rPr>
          <w:rStyle w:val="BodyTextChar"/>
        </w:rPr>
        <w:t xml:space="preserve">vederile </w:t>
      </w:r>
      <w:r>
        <w:rPr>
          <w:rStyle w:val="BodyTextChar"/>
          <w:i/>
          <w:iCs/>
        </w:rPr>
        <w:t>art.112 alin.3 lit.b si art.118 alin.1 și 2 din Legea nr.292/2011 a asistenței sociale</w:t>
      </w:r>
      <w:r>
        <w:rPr>
          <w:rStyle w:val="BodyTextChar"/>
        </w:rPr>
        <w:t>, autorit</w:t>
      </w:r>
      <w:r>
        <w:rPr>
          <w:rStyle w:val="BodyTextChar"/>
          <w:rFonts w:ascii="Times New Roman" w:eastAsia="Times New Roman" w:hAnsi="Times New Roman" w:cs="Times New Roman"/>
          <w:sz w:val="24"/>
          <w:szCs w:val="24"/>
        </w:rPr>
        <w:t>ăț</w:t>
      </w:r>
      <w:r>
        <w:rPr>
          <w:rStyle w:val="BodyTextChar"/>
        </w:rPr>
        <w:t>iile administrației publice locale elaboreaz</w:t>
      </w:r>
      <w:r>
        <w:rPr>
          <w:rStyle w:val="BodyTextChar"/>
          <w:rFonts w:ascii="Times New Roman" w:eastAsia="Times New Roman" w:hAnsi="Times New Roman" w:cs="Times New Roman"/>
          <w:sz w:val="24"/>
          <w:szCs w:val="24"/>
        </w:rPr>
        <w:t xml:space="preserve">ă </w:t>
      </w:r>
      <w:r>
        <w:rPr>
          <w:rStyle w:val="BodyTextChar"/>
        </w:rPr>
        <w:t xml:space="preserve">planurile anuale de acțiune privind serviciile sociale administrate și finanțate din bugetul consiliului local, în urma consult </w:t>
      </w:r>
      <w:r>
        <w:rPr>
          <w:rStyle w:val="BodyTextChar"/>
          <w:rFonts w:ascii="Times New Roman" w:eastAsia="Times New Roman" w:hAnsi="Times New Roman" w:cs="Times New Roman"/>
          <w:sz w:val="24"/>
          <w:szCs w:val="24"/>
        </w:rPr>
        <w:t>ă</w:t>
      </w:r>
      <w:r>
        <w:rPr>
          <w:rStyle w:val="BodyTextChar"/>
        </w:rPr>
        <w:t>rii furnizorilor publici și privați și a asociațiilor profesionale.</w:t>
      </w:r>
    </w:p>
    <w:p w14:paraId="65DD8829" w14:textId="77777777" w:rsidR="0034775E" w:rsidRDefault="00000000">
      <w:pPr>
        <w:pStyle w:val="BodyText"/>
        <w:spacing w:after="0"/>
        <w:ind w:left="720" w:firstLine="700"/>
        <w:jc w:val="both"/>
      </w:pPr>
      <w:r>
        <w:rPr>
          <w:rStyle w:val="BodyTextChar"/>
        </w:rPr>
        <w:t xml:space="preserve">De asemenea, în vederea aplicării atribuțiilor ce-i revin în domeniul organizării, administrării și acordării serviciilor sociale, Direcția de Asistența Socială colectează, prelucrează și administrează datele și informațiile privind beneficiarii, furnizorii publici și privați și serviciile administrate de aceștia și le comunică serviciilor publice de asistență socială de la nivelul județului, precum și Ministerului Muncii și Justiției Sociale, la solicitarea acestuia, potrivit </w:t>
      </w:r>
      <w:r>
        <w:rPr>
          <w:rStyle w:val="BodyTextChar"/>
          <w:i/>
          <w:iCs/>
        </w:rPr>
        <w:t>art.3 alin.2 lit.g din H.G. nr. 797/2017 pentru aprobarea regulamentelor-cadru de organizare și funcționare ale serviciilor publice de asistență socială și a structurii orientative de personal</w:t>
      </w:r>
      <w:r>
        <w:rPr>
          <w:rStyle w:val="BodyTextChar"/>
        </w:rPr>
        <w:t>.</w:t>
      </w:r>
    </w:p>
    <w:p w14:paraId="7EBD8D05" w14:textId="1F2ACF2E" w:rsidR="0034775E" w:rsidRDefault="00000000">
      <w:pPr>
        <w:pStyle w:val="BodyText"/>
        <w:spacing w:after="400"/>
        <w:ind w:left="720" w:firstLine="700"/>
        <w:jc w:val="both"/>
      </w:pPr>
      <w:r>
        <w:rPr>
          <w:rStyle w:val="BodyTextChar"/>
        </w:rPr>
        <w:t>În vederea realizării unei analize cât mai realistă a serviciilor existente și a nevoilor de servicii sociale la nivelul municipiului Caransebes, Direcția de Asistent ă Socială Caransebes centralizează datele privind serviciile sociale din municipiul Caransebes (publice și private), în vederea elaborării Planului de acțiune pentru anul 2023 conform prevederilor Ordinului nr.1086/2018</w:t>
      </w:r>
    </w:p>
    <w:p w14:paraId="48D7E9E2" w14:textId="77777777" w:rsidR="0034775E" w:rsidRDefault="00000000">
      <w:pPr>
        <w:pStyle w:val="BodyText"/>
        <w:spacing w:after="0" w:line="394" w:lineRule="auto"/>
        <w:ind w:left="1480" w:firstLine="0"/>
        <w:jc w:val="both"/>
      </w:pPr>
      <w:r>
        <w:rPr>
          <w:rStyle w:val="BodyTextChar"/>
        </w:rPr>
        <w:t>În acest sens organizează sesiuni de consultari cu furnizorii de servicii sociale de pe raza mun. Caransebeş.</w:t>
      </w:r>
    </w:p>
    <w:p w14:paraId="1E3460B0" w14:textId="191DC75B" w:rsidR="0034775E" w:rsidRDefault="00000000">
      <w:pPr>
        <w:pStyle w:val="BodyText"/>
        <w:spacing w:after="400" w:line="394" w:lineRule="auto"/>
        <w:ind w:left="720" w:firstLine="780"/>
        <w:jc w:val="both"/>
      </w:pPr>
      <w:r>
        <w:rPr>
          <w:rStyle w:val="BodyTextChar"/>
        </w:rPr>
        <w:t xml:space="preserve">Având în vedere cele menţionate, vă rugăm să ne comunicaţi până la data de </w:t>
      </w:r>
      <w:r w:rsidR="00D93C5D">
        <w:rPr>
          <w:rStyle w:val="BodyTextChar"/>
        </w:rPr>
        <w:t>20.12.2024</w:t>
      </w:r>
      <w:r>
        <w:rPr>
          <w:rStyle w:val="BodyTextChar"/>
        </w:rPr>
        <w:t xml:space="preserve">, conform tabelului anexat, la dresa de mail </w:t>
      </w:r>
      <w:hyperlink r:id="rId9" w:history="1">
        <w:r>
          <w:rPr>
            <w:rStyle w:val="BodyTextChar"/>
          </w:rPr>
          <w:t>spascaransebes@yahoo.com</w:t>
        </w:r>
      </w:hyperlink>
      <w:r>
        <w:rPr>
          <w:rStyle w:val="BodyTextChar"/>
        </w:rPr>
        <w:t xml:space="preserve">. datele </w:t>
      </w:r>
      <w:r>
        <w:rPr>
          <w:rStyle w:val="BodyTextChar"/>
        </w:rPr>
        <w:lastRenderedPageBreak/>
        <w:t>privind serviciile sociale pe care le administraţi, în vederea elaborarii Planului anual de acțiune privind serviciile sociale pentru anul 202</w:t>
      </w:r>
      <w:r w:rsidR="00D93C5D">
        <w:rPr>
          <w:rStyle w:val="BodyTextChar"/>
        </w:rPr>
        <w:t>5</w:t>
      </w:r>
    </w:p>
    <w:p w14:paraId="5A6E14C1" w14:textId="77777777" w:rsidR="0034775E" w:rsidRDefault="00000000">
      <w:pPr>
        <w:pStyle w:val="Heading30"/>
        <w:keepNext/>
        <w:keepLines/>
        <w:jc w:val="both"/>
      </w:pPr>
      <w:bookmarkStart w:id="2" w:name="bookmark4"/>
      <w:r>
        <w:rPr>
          <w:rStyle w:val="Heading3"/>
        </w:rPr>
        <w:t>Administrarea, înființarea și finanțarea serviciilor sociale</w:t>
      </w:r>
      <w:bookmarkEnd w:id="2"/>
    </w:p>
    <w:p w14:paraId="4C1F21A1" w14:textId="77777777" w:rsidR="0034775E" w:rsidRDefault="00000000">
      <w:pPr>
        <w:pStyle w:val="BodyText"/>
        <w:spacing w:after="260" w:line="240" w:lineRule="auto"/>
        <w:ind w:left="1120" w:firstLine="0"/>
      </w:pPr>
      <w:r>
        <w:rPr>
          <w:rStyle w:val="BodyTextChar"/>
        </w:rPr>
        <w:t>Serviciile sociale existente la nivel local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306"/>
        <w:gridCol w:w="1349"/>
        <w:gridCol w:w="1426"/>
        <w:gridCol w:w="2184"/>
        <w:gridCol w:w="1488"/>
        <w:gridCol w:w="1018"/>
        <w:gridCol w:w="1114"/>
        <w:gridCol w:w="720"/>
        <w:gridCol w:w="941"/>
        <w:gridCol w:w="811"/>
        <w:gridCol w:w="1128"/>
        <w:gridCol w:w="998"/>
      </w:tblGrid>
      <w:tr w:rsidR="0034775E" w14:paraId="4412D9DB" w14:textId="77777777">
        <w:tblPrEx>
          <w:tblCellMar>
            <w:top w:w="0" w:type="dxa"/>
            <w:bottom w:w="0" w:type="dxa"/>
          </w:tblCellMar>
        </w:tblPrEx>
        <w:trPr>
          <w:trHeight w:hRule="exact" w:val="557"/>
          <w:jc w:val="center"/>
        </w:trPr>
        <w:tc>
          <w:tcPr>
            <w:tcW w:w="571" w:type="dxa"/>
            <w:vMerge w:val="restart"/>
            <w:tcBorders>
              <w:top w:val="single" w:sz="4" w:space="0" w:color="auto"/>
              <w:left w:val="single" w:sz="4" w:space="0" w:color="auto"/>
            </w:tcBorders>
            <w:shd w:val="clear" w:color="auto" w:fill="auto"/>
          </w:tcPr>
          <w:p w14:paraId="6159FE72" w14:textId="77777777" w:rsidR="0034775E" w:rsidRDefault="00000000">
            <w:pPr>
              <w:pStyle w:val="Other0"/>
              <w:spacing w:after="0" w:line="259" w:lineRule="auto"/>
              <w:ind w:firstLine="0"/>
            </w:pPr>
            <w:r>
              <w:rPr>
                <w:rStyle w:val="Other"/>
              </w:rPr>
              <w:t>Nr. crt.</w:t>
            </w:r>
          </w:p>
        </w:tc>
        <w:tc>
          <w:tcPr>
            <w:tcW w:w="1306" w:type="dxa"/>
            <w:vMerge w:val="restart"/>
            <w:tcBorders>
              <w:top w:val="single" w:sz="4" w:space="0" w:color="auto"/>
              <w:left w:val="single" w:sz="4" w:space="0" w:color="auto"/>
            </w:tcBorders>
            <w:shd w:val="clear" w:color="auto" w:fill="auto"/>
          </w:tcPr>
          <w:p w14:paraId="548336E7" w14:textId="77777777" w:rsidR="0034775E" w:rsidRDefault="00000000">
            <w:pPr>
              <w:pStyle w:val="Other0"/>
              <w:spacing w:after="0" w:line="259" w:lineRule="auto"/>
              <w:ind w:firstLine="0"/>
            </w:pPr>
            <w:r>
              <w:rPr>
                <w:rStyle w:val="Other"/>
              </w:rPr>
              <w:t>Furnizor servicii sociale</w:t>
            </w:r>
          </w:p>
        </w:tc>
        <w:tc>
          <w:tcPr>
            <w:tcW w:w="1349" w:type="dxa"/>
            <w:vMerge w:val="restart"/>
            <w:tcBorders>
              <w:top w:val="single" w:sz="4" w:space="0" w:color="auto"/>
              <w:left w:val="single" w:sz="4" w:space="0" w:color="auto"/>
            </w:tcBorders>
            <w:shd w:val="clear" w:color="auto" w:fill="auto"/>
            <w:vAlign w:val="bottom"/>
          </w:tcPr>
          <w:p w14:paraId="48DE0D71" w14:textId="77777777" w:rsidR="0034775E" w:rsidRDefault="00000000">
            <w:pPr>
              <w:pStyle w:val="Other0"/>
              <w:spacing w:after="0" w:line="262" w:lineRule="auto"/>
              <w:ind w:firstLine="0"/>
            </w:pPr>
            <w:r>
              <w:rPr>
                <w:rStyle w:val="Other"/>
              </w:rPr>
              <w:t>Cod serviciu social, conform Nomenclator ului serviciilor sociale</w:t>
            </w:r>
          </w:p>
        </w:tc>
        <w:tc>
          <w:tcPr>
            <w:tcW w:w="1426" w:type="dxa"/>
            <w:vMerge w:val="restart"/>
            <w:tcBorders>
              <w:top w:val="single" w:sz="4" w:space="0" w:color="auto"/>
              <w:left w:val="single" w:sz="4" w:space="0" w:color="auto"/>
            </w:tcBorders>
            <w:shd w:val="clear" w:color="auto" w:fill="auto"/>
          </w:tcPr>
          <w:p w14:paraId="09B67382" w14:textId="77777777" w:rsidR="0034775E" w:rsidRDefault="00000000">
            <w:pPr>
              <w:pStyle w:val="Other0"/>
              <w:spacing w:after="0" w:line="259" w:lineRule="auto"/>
              <w:ind w:firstLine="0"/>
            </w:pPr>
            <w:r>
              <w:rPr>
                <w:rStyle w:val="Other"/>
              </w:rPr>
              <w:t>Denumirea serviciului social</w:t>
            </w:r>
          </w:p>
        </w:tc>
        <w:tc>
          <w:tcPr>
            <w:tcW w:w="2184" w:type="dxa"/>
            <w:vMerge w:val="restart"/>
            <w:tcBorders>
              <w:top w:val="single" w:sz="4" w:space="0" w:color="auto"/>
              <w:left w:val="single" w:sz="4" w:space="0" w:color="auto"/>
            </w:tcBorders>
            <w:shd w:val="clear" w:color="auto" w:fill="auto"/>
          </w:tcPr>
          <w:p w14:paraId="3779F255" w14:textId="77777777" w:rsidR="0034775E" w:rsidRDefault="00000000">
            <w:pPr>
              <w:pStyle w:val="Other0"/>
              <w:spacing w:after="0" w:line="262" w:lineRule="auto"/>
              <w:ind w:firstLine="0"/>
            </w:pPr>
            <w:r>
              <w:rPr>
                <w:rStyle w:val="Other"/>
              </w:rPr>
              <w:t>Date de contact serviciu social (adresa, tel, fax, e</w:t>
            </w:r>
            <w:r>
              <w:rPr>
                <w:rStyle w:val="Other"/>
              </w:rPr>
              <w:softHyphen/>
              <w:t>mail)</w:t>
            </w:r>
          </w:p>
        </w:tc>
        <w:tc>
          <w:tcPr>
            <w:tcW w:w="1488" w:type="dxa"/>
            <w:vMerge w:val="restart"/>
            <w:tcBorders>
              <w:top w:val="single" w:sz="4" w:space="0" w:color="auto"/>
              <w:left w:val="single" w:sz="4" w:space="0" w:color="auto"/>
            </w:tcBorders>
            <w:shd w:val="clear" w:color="auto" w:fill="auto"/>
          </w:tcPr>
          <w:p w14:paraId="5C5271E1" w14:textId="77777777" w:rsidR="0034775E" w:rsidRDefault="00000000">
            <w:pPr>
              <w:pStyle w:val="Other0"/>
              <w:spacing w:after="0" w:line="262" w:lineRule="auto"/>
              <w:ind w:firstLine="0"/>
            </w:pPr>
            <w:r>
              <w:rPr>
                <w:rStyle w:val="Other"/>
              </w:rPr>
              <w:t>Persoana de contact (nume prenume, funcție, tel.)</w:t>
            </w:r>
          </w:p>
        </w:tc>
        <w:tc>
          <w:tcPr>
            <w:tcW w:w="1018" w:type="dxa"/>
            <w:vMerge w:val="restart"/>
            <w:tcBorders>
              <w:top w:val="single" w:sz="4" w:space="0" w:color="auto"/>
              <w:left w:val="single" w:sz="4" w:space="0" w:color="auto"/>
            </w:tcBorders>
            <w:shd w:val="clear" w:color="auto" w:fill="auto"/>
          </w:tcPr>
          <w:p w14:paraId="61E7BE1F" w14:textId="77777777" w:rsidR="0034775E" w:rsidRDefault="00000000">
            <w:pPr>
              <w:pStyle w:val="Other0"/>
              <w:spacing w:after="0" w:line="259" w:lineRule="auto"/>
              <w:ind w:firstLine="0"/>
            </w:pPr>
            <w:r>
              <w:rPr>
                <w:rStyle w:val="Other"/>
              </w:rPr>
              <w:t>Capacitat e</w:t>
            </w:r>
          </w:p>
        </w:tc>
        <w:tc>
          <w:tcPr>
            <w:tcW w:w="1114" w:type="dxa"/>
            <w:vMerge w:val="restart"/>
            <w:tcBorders>
              <w:top w:val="single" w:sz="4" w:space="0" w:color="auto"/>
              <w:left w:val="single" w:sz="4" w:space="0" w:color="auto"/>
            </w:tcBorders>
            <w:shd w:val="clear" w:color="auto" w:fill="auto"/>
          </w:tcPr>
          <w:p w14:paraId="12758EFF" w14:textId="77777777" w:rsidR="0034775E" w:rsidRDefault="00000000">
            <w:pPr>
              <w:pStyle w:val="Other0"/>
              <w:spacing w:after="0" w:line="259" w:lineRule="auto"/>
              <w:ind w:firstLine="0"/>
              <w:jc w:val="center"/>
            </w:pPr>
            <w:r>
              <w:rPr>
                <w:rStyle w:val="Other"/>
              </w:rPr>
              <w:t>Grad de ocupare</w:t>
            </w:r>
          </w:p>
        </w:tc>
        <w:tc>
          <w:tcPr>
            <w:tcW w:w="4598" w:type="dxa"/>
            <w:gridSpan w:val="5"/>
            <w:tcBorders>
              <w:top w:val="single" w:sz="4" w:space="0" w:color="auto"/>
              <w:left w:val="single" w:sz="4" w:space="0" w:color="auto"/>
              <w:right w:val="single" w:sz="4" w:space="0" w:color="auto"/>
            </w:tcBorders>
            <w:shd w:val="clear" w:color="auto" w:fill="auto"/>
            <w:vAlign w:val="bottom"/>
          </w:tcPr>
          <w:p w14:paraId="42FB770C" w14:textId="77777777" w:rsidR="0034775E" w:rsidRDefault="00000000">
            <w:pPr>
              <w:pStyle w:val="Other0"/>
              <w:spacing w:after="0" w:line="259" w:lineRule="auto"/>
              <w:ind w:firstLine="0"/>
            </w:pPr>
            <w:r>
              <w:rPr>
                <w:rStyle w:val="Other"/>
              </w:rPr>
              <w:t>Bugetele estimate pe surse de finanțare, pentru serviciile sociale existente</w:t>
            </w:r>
          </w:p>
        </w:tc>
      </w:tr>
      <w:tr w:rsidR="0034775E" w14:paraId="6C1E6BBC" w14:textId="77777777">
        <w:tblPrEx>
          <w:tblCellMar>
            <w:top w:w="0" w:type="dxa"/>
            <w:bottom w:w="0" w:type="dxa"/>
          </w:tblCellMar>
        </w:tblPrEx>
        <w:trPr>
          <w:trHeight w:hRule="exact" w:val="1373"/>
          <w:jc w:val="center"/>
        </w:trPr>
        <w:tc>
          <w:tcPr>
            <w:tcW w:w="571" w:type="dxa"/>
            <w:vMerge/>
            <w:tcBorders>
              <w:left w:val="single" w:sz="4" w:space="0" w:color="auto"/>
            </w:tcBorders>
            <w:shd w:val="clear" w:color="auto" w:fill="auto"/>
          </w:tcPr>
          <w:p w14:paraId="223C7FE0" w14:textId="77777777" w:rsidR="0034775E" w:rsidRDefault="0034775E"/>
        </w:tc>
        <w:tc>
          <w:tcPr>
            <w:tcW w:w="1306" w:type="dxa"/>
            <w:vMerge/>
            <w:tcBorders>
              <w:left w:val="single" w:sz="4" w:space="0" w:color="auto"/>
            </w:tcBorders>
            <w:shd w:val="clear" w:color="auto" w:fill="auto"/>
          </w:tcPr>
          <w:p w14:paraId="06027BA3" w14:textId="77777777" w:rsidR="0034775E" w:rsidRDefault="0034775E"/>
        </w:tc>
        <w:tc>
          <w:tcPr>
            <w:tcW w:w="1349" w:type="dxa"/>
            <w:vMerge/>
            <w:tcBorders>
              <w:left w:val="single" w:sz="4" w:space="0" w:color="auto"/>
            </w:tcBorders>
            <w:shd w:val="clear" w:color="auto" w:fill="auto"/>
            <w:vAlign w:val="bottom"/>
          </w:tcPr>
          <w:p w14:paraId="284DC5BA" w14:textId="77777777" w:rsidR="0034775E" w:rsidRDefault="0034775E"/>
        </w:tc>
        <w:tc>
          <w:tcPr>
            <w:tcW w:w="1426" w:type="dxa"/>
            <w:vMerge/>
            <w:tcBorders>
              <w:left w:val="single" w:sz="4" w:space="0" w:color="auto"/>
            </w:tcBorders>
            <w:shd w:val="clear" w:color="auto" w:fill="auto"/>
          </w:tcPr>
          <w:p w14:paraId="4AA73C2C" w14:textId="77777777" w:rsidR="0034775E" w:rsidRDefault="0034775E"/>
        </w:tc>
        <w:tc>
          <w:tcPr>
            <w:tcW w:w="2184" w:type="dxa"/>
            <w:vMerge/>
            <w:tcBorders>
              <w:left w:val="single" w:sz="4" w:space="0" w:color="auto"/>
            </w:tcBorders>
            <w:shd w:val="clear" w:color="auto" w:fill="auto"/>
          </w:tcPr>
          <w:p w14:paraId="0CBC4864" w14:textId="77777777" w:rsidR="0034775E" w:rsidRDefault="0034775E"/>
        </w:tc>
        <w:tc>
          <w:tcPr>
            <w:tcW w:w="1488" w:type="dxa"/>
            <w:vMerge/>
            <w:tcBorders>
              <w:left w:val="single" w:sz="4" w:space="0" w:color="auto"/>
            </w:tcBorders>
            <w:shd w:val="clear" w:color="auto" w:fill="auto"/>
          </w:tcPr>
          <w:p w14:paraId="2E31E717" w14:textId="77777777" w:rsidR="0034775E" w:rsidRDefault="0034775E"/>
        </w:tc>
        <w:tc>
          <w:tcPr>
            <w:tcW w:w="1018" w:type="dxa"/>
            <w:vMerge/>
            <w:tcBorders>
              <w:left w:val="single" w:sz="4" w:space="0" w:color="auto"/>
            </w:tcBorders>
            <w:shd w:val="clear" w:color="auto" w:fill="auto"/>
          </w:tcPr>
          <w:p w14:paraId="4B7B3120" w14:textId="77777777" w:rsidR="0034775E" w:rsidRDefault="0034775E"/>
        </w:tc>
        <w:tc>
          <w:tcPr>
            <w:tcW w:w="1114" w:type="dxa"/>
            <w:vMerge/>
            <w:tcBorders>
              <w:left w:val="single" w:sz="4" w:space="0" w:color="auto"/>
            </w:tcBorders>
            <w:shd w:val="clear" w:color="auto" w:fill="auto"/>
          </w:tcPr>
          <w:p w14:paraId="50187550" w14:textId="77777777" w:rsidR="0034775E" w:rsidRDefault="0034775E"/>
        </w:tc>
        <w:tc>
          <w:tcPr>
            <w:tcW w:w="720" w:type="dxa"/>
            <w:tcBorders>
              <w:top w:val="single" w:sz="4" w:space="0" w:color="auto"/>
              <w:left w:val="single" w:sz="4" w:space="0" w:color="auto"/>
            </w:tcBorders>
            <w:shd w:val="clear" w:color="auto" w:fill="auto"/>
          </w:tcPr>
          <w:p w14:paraId="55594BFD" w14:textId="77777777" w:rsidR="0034775E" w:rsidRDefault="00000000">
            <w:pPr>
              <w:pStyle w:val="Other0"/>
              <w:spacing w:after="0" w:line="262" w:lineRule="auto"/>
              <w:ind w:firstLine="0"/>
            </w:pPr>
            <w:r>
              <w:rPr>
                <w:rStyle w:val="Other"/>
              </w:rPr>
              <w:t>Buge t local</w:t>
            </w:r>
          </w:p>
        </w:tc>
        <w:tc>
          <w:tcPr>
            <w:tcW w:w="941" w:type="dxa"/>
            <w:tcBorders>
              <w:top w:val="single" w:sz="4" w:space="0" w:color="auto"/>
              <w:left w:val="single" w:sz="4" w:space="0" w:color="auto"/>
            </w:tcBorders>
            <w:shd w:val="clear" w:color="auto" w:fill="auto"/>
          </w:tcPr>
          <w:p w14:paraId="5DC4FF27" w14:textId="77777777" w:rsidR="0034775E" w:rsidRDefault="00000000">
            <w:pPr>
              <w:pStyle w:val="Other0"/>
              <w:spacing w:after="0" w:line="262" w:lineRule="auto"/>
              <w:ind w:firstLine="0"/>
            </w:pPr>
            <w:r>
              <w:rPr>
                <w:rStyle w:val="Other"/>
              </w:rPr>
              <w:t>Buget județea n</w:t>
            </w:r>
          </w:p>
        </w:tc>
        <w:tc>
          <w:tcPr>
            <w:tcW w:w="811" w:type="dxa"/>
            <w:tcBorders>
              <w:top w:val="single" w:sz="4" w:space="0" w:color="auto"/>
              <w:left w:val="single" w:sz="4" w:space="0" w:color="auto"/>
            </w:tcBorders>
            <w:shd w:val="clear" w:color="auto" w:fill="auto"/>
          </w:tcPr>
          <w:p w14:paraId="697D57A1" w14:textId="77777777" w:rsidR="0034775E" w:rsidRDefault="00000000">
            <w:pPr>
              <w:pStyle w:val="Other0"/>
              <w:spacing w:after="0" w:line="264" w:lineRule="auto"/>
              <w:ind w:firstLine="0"/>
              <w:jc w:val="center"/>
            </w:pPr>
            <w:r>
              <w:rPr>
                <w:rStyle w:val="Other"/>
              </w:rPr>
              <w:t>Buget de stat</w:t>
            </w:r>
          </w:p>
        </w:tc>
        <w:tc>
          <w:tcPr>
            <w:tcW w:w="1128" w:type="dxa"/>
            <w:tcBorders>
              <w:top w:val="single" w:sz="4" w:space="0" w:color="auto"/>
              <w:left w:val="single" w:sz="4" w:space="0" w:color="auto"/>
            </w:tcBorders>
            <w:shd w:val="clear" w:color="auto" w:fill="auto"/>
          </w:tcPr>
          <w:p w14:paraId="08979AE0" w14:textId="77777777" w:rsidR="0034775E" w:rsidRDefault="00000000">
            <w:pPr>
              <w:pStyle w:val="Other0"/>
              <w:spacing w:after="0" w:line="262" w:lineRule="auto"/>
              <w:ind w:firstLine="0"/>
            </w:pPr>
            <w:r>
              <w:rPr>
                <w:rStyle w:val="Other"/>
              </w:rPr>
              <w:t>Contribuții persoane beneficiar e</w:t>
            </w:r>
          </w:p>
        </w:tc>
        <w:tc>
          <w:tcPr>
            <w:tcW w:w="998" w:type="dxa"/>
            <w:tcBorders>
              <w:top w:val="single" w:sz="4" w:space="0" w:color="auto"/>
              <w:left w:val="single" w:sz="4" w:space="0" w:color="auto"/>
              <w:right w:val="single" w:sz="4" w:space="0" w:color="auto"/>
            </w:tcBorders>
            <w:shd w:val="clear" w:color="auto" w:fill="auto"/>
          </w:tcPr>
          <w:p w14:paraId="3B1D3F9E" w14:textId="77777777" w:rsidR="0034775E" w:rsidRDefault="00000000">
            <w:pPr>
              <w:pStyle w:val="Other0"/>
              <w:spacing w:after="0" w:line="264" w:lineRule="auto"/>
              <w:ind w:firstLine="0"/>
            </w:pPr>
            <w:r>
              <w:rPr>
                <w:rStyle w:val="Other"/>
              </w:rPr>
              <w:t>Alte surse</w:t>
            </w:r>
          </w:p>
        </w:tc>
      </w:tr>
      <w:tr w:rsidR="0034775E" w14:paraId="27E69170" w14:textId="77777777">
        <w:tblPrEx>
          <w:tblCellMar>
            <w:top w:w="0" w:type="dxa"/>
            <w:bottom w:w="0" w:type="dxa"/>
          </w:tblCellMar>
        </w:tblPrEx>
        <w:trPr>
          <w:trHeight w:hRule="exact" w:val="278"/>
          <w:jc w:val="center"/>
        </w:trPr>
        <w:tc>
          <w:tcPr>
            <w:tcW w:w="571" w:type="dxa"/>
            <w:tcBorders>
              <w:top w:val="single" w:sz="4" w:space="0" w:color="auto"/>
              <w:left w:val="single" w:sz="4" w:space="0" w:color="auto"/>
            </w:tcBorders>
            <w:shd w:val="clear" w:color="auto" w:fill="auto"/>
            <w:vAlign w:val="bottom"/>
          </w:tcPr>
          <w:p w14:paraId="6617F53E" w14:textId="77777777" w:rsidR="0034775E" w:rsidRDefault="00000000">
            <w:pPr>
              <w:pStyle w:val="Other0"/>
              <w:spacing w:after="0" w:line="240" w:lineRule="auto"/>
              <w:ind w:firstLine="0"/>
            </w:pPr>
            <w:r>
              <w:rPr>
                <w:rStyle w:val="Other"/>
              </w:rPr>
              <w:t>1.</w:t>
            </w:r>
          </w:p>
        </w:tc>
        <w:tc>
          <w:tcPr>
            <w:tcW w:w="1306" w:type="dxa"/>
            <w:tcBorders>
              <w:top w:val="single" w:sz="4" w:space="0" w:color="auto"/>
              <w:left w:val="single" w:sz="4" w:space="0" w:color="auto"/>
            </w:tcBorders>
            <w:shd w:val="clear" w:color="auto" w:fill="auto"/>
          </w:tcPr>
          <w:p w14:paraId="402845BB" w14:textId="77777777" w:rsidR="0034775E" w:rsidRDefault="0034775E">
            <w:pPr>
              <w:rPr>
                <w:sz w:val="10"/>
                <w:szCs w:val="10"/>
              </w:rPr>
            </w:pPr>
          </w:p>
        </w:tc>
        <w:tc>
          <w:tcPr>
            <w:tcW w:w="1349" w:type="dxa"/>
            <w:tcBorders>
              <w:top w:val="single" w:sz="4" w:space="0" w:color="auto"/>
              <w:left w:val="single" w:sz="4" w:space="0" w:color="auto"/>
            </w:tcBorders>
            <w:shd w:val="clear" w:color="auto" w:fill="auto"/>
          </w:tcPr>
          <w:p w14:paraId="6407FA96" w14:textId="77777777" w:rsidR="0034775E" w:rsidRDefault="0034775E">
            <w:pPr>
              <w:rPr>
                <w:sz w:val="10"/>
                <w:szCs w:val="10"/>
              </w:rPr>
            </w:pPr>
          </w:p>
        </w:tc>
        <w:tc>
          <w:tcPr>
            <w:tcW w:w="1426" w:type="dxa"/>
            <w:tcBorders>
              <w:top w:val="single" w:sz="4" w:space="0" w:color="auto"/>
              <w:left w:val="single" w:sz="4" w:space="0" w:color="auto"/>
            </w:tcBorders>
            <w:shd w:val="clear" w:color="auto" w:fill="auto"/>
          </w:tcPr>
          <w:p w14:paraId="21253CA9" w14:textId="77777777" w:rsidR="0034775E" w:rsidRDefault="0034775E">
            <w:pPr>
              <w:rPr>
                <w:sz w:val="10"/>
                <w:szCs w:val="10"/>
              </w:rPr>
            </w:pPr>
          </w:p>
        </w:tc>
        <w:tc>
          <w:tcPr>
            <w:tcW w:w="2184" w:type="dxa"/>
            <w:tcBorders>
              <w:top w:val="single" w:sz="4" w:space="0" w:color="auto"/>
              <w:left w:val="single" w:sz="4" w:space="0" w:color="auto"/>
            </w:tcBorders>
            <w:shd w:val="clear" w:color="auto" w:fill="auto"/>
          </w:tcPr>
          <w:p w14:paraId="2C94F603" w14:textId="77777777" w:rsidR="0034775E" w:rsidRDefault="0034775E">
            <w:pPr>
              <w:rPr>
                <w:sz w:val="10"/>
                <w:szCs w:val="10"/>
              </w:rPr>
            </w:pPr>
          </w:p>
        </w:tc>
        <w:tc>
          <w:tcPr>
            <w:tcW w:w="1488" w:type="dxa"/>
            <w:tcBorders>
              <w:top w:val="single" w:sz="4" w:space="0" w:color="auto"/>
              <w:left w:val="single" w:sz="4" w:space="0" w:color="auto"/>
            </w:tcBorders>
            <w:shd w:val="clear" w:color="auto" w:fill="auto"/>
          </w:tcPr>
          <w:p w14:paraId="69AEAA07" w14:textId="77777777" w:rsidR="0034775E" w:rsidRDefault="0034775E">
            <w:pPr>
              <w:rPr>
                <w:sz w:val="10"/>
                <w:szCs w:val="10"/>
              </w:rPr>
            </w:pPr>
          </w:p>
        </w:tc>
        <w:tc>
          <w:tcPr>
            <w:tcW w:w="1018" w:type="dxa"/>
            <w:tcBorders>
              <w:top w:val="single" w:sz="4" w:space="0" w:color="auto"/>
              <w:left w:val="single" w:sz="4" w:space="0" w:color="auto"/>
            </w:tcBorders>
            <w:shd w:val="clear" w:color="auto" w:fill="auto"/>
          </w:tcPr>
          <w:p w14:paraId="6CBDBFAF" w14:textId="77777777" w:rsidR="0034775E" w:rsidRDefault="0034775E">
            <w:pPr>
              <w:rPr>
                <w:sz w:val="10"/>
                <w:szCs w:val="10"/>
              </w:rPr>
            </w:pPr>
          </w:p>
        </w:tc>
        <w:tc>
          <w:tcPr>
            <w:tcW w:w="1114" w:type="dxa"/>
            <w:tcBorders>
              <w:top w:val="single" w:sz="4" w:space="0" w:color="auto"/>
              <w:left w:val="single" w:sz="4" w:space="0" w:color="auto"/>
            </w:tcBorders>
            <w:shd w:val="clear" w:color="auto" w:fill="auto"/>
          </w:tcPr>
          <w:p w14:paraId="466F810E" w14:textId="77777777" w:rsidR="0034775E" w:rsidRDefault="0034775E">
            <w:pPr>
              <w:rPr>
                <w:sz w:val="10"/>
                <w:szCs w:val="10"/>
              </w:rPr>
            </w:pPr>
          </w:p>
        </w:tc>
        <w:tc>
          <w:tcPr>
            <w:tcW w:w="720" w:type="dxa"/>
            <w:tcBorders>
              <w:top w:val="single" w:sz="4" w:space="0" w:color="auto"/>
              <w:left w:val="single" w:sz="4" w:space="0" w:color="auto"/>
            </w:tcBorders>
            <w:shd w:val="clear" w:color="auto" w:fill="auto"/>
          </w:tcPr>
          <w:p w14:paraId="3EB6BFE4" w14:textId="77777777" w:rsidR="0034775E" w:rsidRDefault="0034775E">
            <w:pPr>
              <w:rPr>
                <w:sz w:val="10"/>
                <w:szCs w:val="10"/>
              </w:rPr>
            </w:pPr>
          </w:p>
        </w:tc>
        <w:tc>
          <w:tcPr>
            <w:tcW w:w="941" w:type="dxa"/>
            <w:tcBorders>
              <w:top w:val="single" w:sz="4" w:space="0" w:color="auto"/>
              <w:left w:val="single" w:sz="4" w:space="0" w:color="auto"/>
            </w:tcBorders>
            <w:shd w:val="clear" w:color="auto" w:fill="auto"/>
          </w:tcPr>
          <w:p w14:paraId="03EC6473"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1ED6425B" w14:textId="77777777" w:rsidR="0034775E" w:rsidRDefault="0034775E">
            <w:pPr>
              <w:rPr>
                <w:sz w:val="10"/>
                <w:szCs w:val="10"/>
              </w:rPr>
            </w:pPr>
          </w:p>
        </w:tc>
        <w:tc>
          <w:tcPr>
            <w:tcW w:w="1128" w:type="dxa"/>
            <w:tcBorders>
              <w:top w:val="single" w:sz="4" w:space="0" w:color="auto"/>
              <w:left w:val="single" w:sz="4" w:space="0" w:color="auto"/>
            </w:tcBorders>
            <w:shd w:val="clear" w:color="auto" w:fill="auto"/>
          </w:tcPr>
          <w:p w14:paraId="1CBC67D7" w14:textId="77777777" w:rsidR="0034775E" w:rsidRDefault="0034775E">
            <w:pPr>
              <w:rPr>
                <w:sz w:val="10"/>
                <w:szCs w:val="10"/>
              </w:rPr>
            </w:pPr>
          </w:p>
        </w:tc>
        <w:tc>
          <w:tcPr>
            <w:tcW w:w="998" w:type="dxa"/>
            <w:tcBorders>
              <w:top w:val="single" w:sz="4" w:space="0" w:color="auto"/>
              <w:left w:val="single" w:sz="4" w:space="0" w:color="auto"/>
              <w:right w:val="single" w:sz="4" w:space="0" w:color="auto"/>
            </w:tcBorders>
            <w:shd w:val="clear" w:color="auto" w:fill="auto"/>
          </w:tcPr>
          <w:p w14:paraId="02E8613A" w14:textId="77777777" w:rsidR="0034775E" w:rsidRDefault="0034775E">
            <w:pPr>
              <w:rPr>
                <w:sz w:val="10"/>
                <w:szCs w:val="10"/>
              </w:rPr>
            </w:pPr>
          </w:p>
        </w:tc>
      </w:tr>
      <w:tr w:rsidR="0034775E" w14:paraId="6CE1BE8D" w14:textId="77777777">
        <w:tblPrEx>
          <w:tblCellMar>
            <w:top w:w="0" w:type="dxa"/>
            <w:bottom w:w="0" w:type="dxa"/>
          </w:tblCellMar>
        </w:tblPrEx>
        <w:trPr>
          <w:trHeight w:hRule="exact" w:val="283"/>
          <w:jc w:val="center"/>
        </w:trPr>
        <w:tc>
          <w:tcPr>
            <w:tcW w:w="571" w:type="dxa"/>
            <w:tcBorders>
              <w:top w:val="single" w:sz="4" w:space="0" w:color="auto"/>
              <w:left w:val="single" w:sz="4" w:space="0" w:color="auto"/>
            </w:tcBorders>
            <w:shd w:val="clear" w:color="auto" w:fill="auto"/>
            <w:vAlign w:val="bottom"/>
          </w:tcPr>
          <w:p w14:paraId="53664556" w14:textId="77777777" w:rsidR="0034775E" w:rsidRDefault="00000000">
            <w:pPr>
              <w:pStyle w:val="Other0"/>
              <w:spacing w:after="0" w:line="240" w:lineRule="auto"/>
              <w:ind w:firstLine="0"/>
            </w:pPr>
            <w:r>
              <w:rPr>
                <w:rStyle w:val="Other"/>
              </w:rPr>
              <w:t>2.</w:t>
            </w:r>
          </w:p>
        </w:tc>
        <w:tc>
          <w:tcPr>
            <w:tcW w:w="1306" w:type="dxa"/>
            <w:tcBorders>
              <w:top w:val="single" w:sz="4" w:space="0" w:color="auto"/>
              <w:left w:val="single" w:sz="4" w:space="0" w:color="auto"/>
            </w:tcBorders>
            <w:shd w:val="clear" w:color="auto" w:fill="auto"/>
          </w:tcPr>
          <w:p w14:paraId="157EE84F" w14:textId="77777777" w:rsidR="0034775E" w:rsidRDefault="0034775E">
            <w:pPr>
              <w:rPr>
                <w:sz w:val="10"/>
                <w:szCs w:val="10"/>
              </w:rPr>
            </w:pPr>
          </w:p>
        </w:tc>
        <w:tc>
          <w:tcPr>
            <w:tcW w:w="1349" w:type="dxa"/>
            <w:tcBorders>
              <w:top w:val="single" w:sz="4" w:space="0" w:color="auto"/>
              <w:left w:val="single" w:sz="4" w:space="0" w:color="auto"/>
            </w:tcBorders>
            <w:shd w:val="clear" w:color="auto" w:fill="auto"/>
          </w:tcPr>
          <w:p w14:paraId="40A2E009" w14:textId="77777777" w:rsidR="0034775E" w:rsidRDefault="0034775E">
            <w:pPr>
              <w:rPr>
                <w:sz w:val="10"/>
                <w:szCs w:val="10"/>
              </w:rPr>
            </w:pPr>
          </w:p>
        </w:tc>
        <w:tc>
          <w:tcPr>
            <w:tcW w:w="1426" w:type="dxa"/>
            <w:tcBorders>
              <w:top w:val="single" w:sz="4" w:space="0" w:color="auto"/>
              <w:left w:val="single" w:sz="4" w:space="0" w:color="auto"/>
            </w:tcBorders>
            <w:shd w:val="clear" w:color="auto" w:fill="auto"/>
          </w:tcPr>
          <w:p w14:paraId="4379A218" w14:textId="77777777" w:rsidR="0034775E" w:rsidRDefault="0034775E">
            <w:pPr>
              <w:rPr>
                <w:sz w:val="10"/>
                <w:szCs w:val="10"/>
              </w:rPr>
            </w:pPr>
          </w:p>
        </w:tc>
        <w:tc>
          <w:tcPr>
            <w:tcW w:w="2184" w:type="dxa"/>
            <w:tcBorders>
              <w:top w:val="single" w:sz="4" w:space="0" w:color="auto"/>
              <w:left w:val="single" w:sz="4" w:space="0" w:color="auto"/>
            </w:tcBorders>
            <w:shd w:val="clear" w:color="auto" w:fill="auto"/>
          </w:tcPr>
          <w:p w14:paraId="2C4C50FB" w14:textId="77777777" w:rsidR="0034775E" w:rsidRDefault="0034775E">
            <w:pPr>
              <w:rPr>
                <w:sz w:val="10"/>
                <w:szCs w:val="10"/>
              </w:rPr>
            </w:pPr>
          </w:p>
        </w:tc>
        <w:tc>
          <w:tcPr>
            <w:tcW w:w="1488" w:type="dxa"/>
            <w:tcBorders>
              <w:top w:val="single" w:sz="4" w:space="0" w:color="auto"/>
              <w:left w:val="single" w:sz="4" w:space="0" w:color="auto"/>
            </w:tcBorders>
            <w:shd w:val="clear" w:color="auto" w:fill="auto"/>
          </w:tcPr>
          <w:p w14:paraId="06CB73FF" w14:textId="77777777" w:rsidR="0034775E" w:rsidRDefault="0034775E">
            <w:pPr>
              <w:rPr>
                <w:sz w:val="10"/>
                <w:szCs w:val="10"/>
              </w:rPr>
            </w:pPr>
          </w:p>
        </w:tc>
        <w:tc>
          <w:tcPr>
            <w:tcW w:w="1018" w:type="dxa"/>
            <w:tcBorders>
              <w:top w:val="single" w:sz="4" w:space="0" w:color="auto"/>
              <w:left w:val="single" w:sz="4" w:space="0" w:color="auto"/>
            </w:tcBorders>
            <w:shd w:val="clear" w:color="auto" w:fill="auto"/>
          </w:tcPr>
          <w:p w14:paraId="462DA3B3" w14:textId="77777777" w:rsidR="0034775E" w:rsidRDefault="0034775E">
            <w:pPr>
              <w:rPr>
                <w:sz w:val="10"/>
                <w:szCs w:val="10"/>
              </w:rPr>
            </w:pPr>
          </w:p>
        </w:tc>
        <w:tc>
          <w:tcPr>
            <w:tcW w:w="1114" w:type="dxa"/>
            <w:tcBorders>
              <w:top w:val="single" w:sz="4" w:space="0" w:color="auto"/>
              <w:left w:val="single" w:sz="4" w:space="0" w:color="auto"/>
            </w:tcBorders>
            <w:shd w:val="clear" w:color="auto" w:fill="auto"/>
          </w:tcPr>
          <w:p w14:paraId="5FEDEE5B" w14:textId="77777777" w:rsidR="0034775E" w:rsidRDefault="0034775E">
            <w:pPr>
              <w:rPr>
                <w:sz w:val="10"/>
                <w:szCs w:val="10"/>
              </w:rPr>
            </w:pPr>
          </w:p>
        </w:tc>
        <w:tc>
          <w:tcPr>
            <w:tcW w:w="720" w:type="dxa"/>
            <w:tcBorders>
              <w:top w:val="single" w:sz="4" w:space="0" w:color="auto"/>
              <w:left w:val="single" w:sz="4" w:space="0" w:color="auto"/>
            </w:tcBorders>
            <w:shd w:val="clear" w:color="auto" w:fill="auto"/>
          </w:tcPr>
          <w:p w14:paraId="45DDFB37" w14:textId="77777777" w:rsidR="0034775E" w:rsidRDefault="0034775E">
            <w:pPr>
              <w:rPr>
                <w:sz w:val="10"/>
                <w:szCs w:val="10"/>
              </w:rPr>
            </w:pPr>
          </w:p>
        </w:tc>
        <w:tc>
          <w:tcPr>
            <w:tcW w:w="941" w:type="dxa"/>
            <w:tcBorders>
              <w:top w:val="single" w:sz="4" w:space="0" w:color="auto"/>
              <w:left w:val="single" w:sz="4" w:space="0" w:color="auto"/>
            </w:tcBorders>
            <w:shd w:val="clear" w:color="auto" w:fill="auto"/>
          </w:tcPr>
          <w:p w14:paraId="6FFB44DE"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158DFB54" w14:textId="77777777" w:rsidR="0034775E" w:rsidRDefault="0034775E">
            <w:pPr>
              <w:rPr>
                <w:sz w:val="10"/>
                <w:szCs w:val="10"/>
              </w:rPr>
            </w:pPr>
          </w:p>
        </w:tc>
        <w:tc>
          <w:tcPr>
            <w:tcW w:w="1128" w:type="dxa"/>
            <w:tcBorders>
              <w:top w:val="single" w:sz="4" w:space="0" w:color="auto"/>
              <w:left w:val="single" w:sz="4" w:space="0" w:color="auto"/>
            </w:tcBorders>
            <w:shd w:val="clear" w:color="auto" w:fill="auto"/>
          </w:tcPr>
          <w:p w14:paraId="02EF709A" w14:textId="77777777" w:rsidR="0034775E" w:rsidRDefault="0034775E">
            <w:pPr>
              <w:rPr>
                <w:sz w:val="10"/>
                <w:szCs w:val="10"/>
              </w:rPr>
            </w:pPr>
          </w:p>
        </w:tc>
        <w:tc>
          <w:tcPr>
            <w:tcW w:w="998" w:type="dxa"/>
            <w:tcBorders>
              <w:top w:val="single" w:sz="4" w:space="0" w:color="auto"/>
              <w:left w:val="single" w:sz="4" w:space="0" w:color="auto"/>
              <w:right w:val="single" w:sz="4" w:space="0" w:color="auto"/>
            </w:tcBorders>
            <w:shd w:val="clear" w:color="auto" w:fill="auto"/>
          </w:tcPr>
          <w:p w14:paraId="36BF886E" w14:textId="77777777" w:rsidR="0034775E" w:rsidRDefault="0034775E">
            <w:pPr>
              <w:rPr>
                <w:sz w:val="10"/>
                <w:szCs w:val="10"/>
              </w:rPr>
            </w:pPr>
          </w:p>
        </w:tc>
      </w:tr>
      <w:tr w:rsidR="0034775E" w14:paraId="0E703EC9" w14:textId="77777777">
        <w:tblPrEx>
          <w:tblCellMar>
            <w:top w:w="0" w:type="dxa"/>
            <w:bottom w:w="0" w:type="dxa"/>
          </w:tblCellMar>
        </w:tblPrEx>
        <w:trPr>
          <w:trHeight w:hRule="exact" w:val="278"/>
          <w:jc w:val="center"/>
        </w:trPr>
        <w:tc>
          <w:tcPr>
            <w:tcW w:w="571" w:type="dxa"/>
            <w:tcBorders>
              <w:top w:val="single" w:sz="4" w:space="0" w:color="auto"/>
              <w:left w:val="single" w:sz="4" w:space="0" w:color="auto"/>
            </w:tcBorders>
            <w:shd w:val="clear" w:color="auto" w:fill="auto"/>
            <w:vAlign w:val="bottom"/>
          </w:tcPr>
          <w:p w14:paraId="2B5808DB" w14:textId="77777777" w:rsidR="0034775E" w:rsidRDefault="00000000">
            <w:pPr>
              <w:pStyle w:val="Other0"/>
              <w:spacing w:after="0" w:line="240" w:lineRule="auto"/>
              <w:ind w:firstLine="0"/>
            </w:pPr>
            <w:r>
              <w:rPr>
                <w:rStyle w:val="Other"/>
              </w:rPr>
              <w:t>3.</w:t>
            </w:r>
          </w:p>
        </w:tc>
        <w:tc>
          <w:tcPr>
            <w:tcW w:w="1306" w:type="dxa"/>
            <w:tcBorders>
              <w:top w:val="single" w:sz="4" w:space="0" w:color="auto"/>
              <w:left w:val="single" w:sz="4" w:space="0" w:color="auto"/>
            </w:tcBorders>
            <w:shd w:val="clear" w:color="auto" w:fill="auto"/>
          </w:tcPr>
          <w:p w14:paraId="6B58871B" w14:textId="77777777" w:rsidR="0034775E" w:rsidRDefault="0034775E">
            <w:pPr>
              <w:rPr>
                <w:sz w:val="10"/>
                <w:szCs w:val="10"/>
              </w:rPr>
            </w:pPr>
          </w:p>
        </w:tc>
        <w:tc>
          <w:tcPr>
            <w:tcW w:w="1349" w:type="dxa"/>
            <w:tcBorders>
              <w:top w:val="single" w:sz="4" w:space="0" w:color="auto"/>
              <w:left w:val="single" w:sz="4" w:space="0" w:color="auto"/>
            </w:tcBorders>
            <w:shd w:val="clear" w:color="auto" w:fill="auto"/>
          </w:tcPr>
          <w:p w14:paraId="3E4416F0" w14:textId="77777777" w:rsidR="0034775E" w:rsidRDefault="0034775E">
            <w:pPr>
              <w:rPr>
                <w:sz w:val="10"/>
                <w:szCs w:val="10"/>
              </w:rPr>
            </w:pPr>
          </w:p>
        </w:tc>
        <w:tc>
          <w:tcPr>
            <w:tcW w:w="1426" w:type="dxa"/>
            <w:tcBorders>
              <w:top w:val="single" w:sz="4" w:space="0" w:color="auto"/>
              <w:left w:val="single" w:sz="4" w:space="0" w:color="auto"/>
            </w:tcBorders>
            <w:shd w:val="clear" w:color="auto" w:fill="auto"/>
          </w:tcPr>
          <w:p w14:paraId="5530C00A" w14:textId="77777777" w:rsidR="0034775E" w:rsidRDefault="0034775E">
            <w:pPr>
              <w:rPr>
                <w:sz w:val="10"/>
                <w:szCs w:val="10"/>
              </w:rPr>
            </w:pPr>
          </w:p>
        </w:tc>
        <w:tc>
          <w:tcPr>
            <w:tcW w:w="2184" w:type="dxa"/>
            <w:tcBorders>
              <w:top w:val="single" w:sz="4" w:space="0" w:color="auto"/>
              <w:left w:val="single" w:sz="4" w:space="0" w:color="auto"/>
            </w:tcBorders>
            <w:shd w:val="clear" w:color="auto" w:fill="auto"/>
          </w:tcPr>
          <w:p w14:paraId="4A442B14" w14:textId="77777777" w:rsidR="0034775E" w:rsidRDefault="0034775E">
            <w:pPr>
              <w:rPr>
                <w:sz w:val="10"/>
                <w:szCs w:val="10"/>
              </w:rPr>
            </w:pPr>
          </w:p>
        </w:tc>
        <w:tc>
          <w:tcPr>
            <w:tcW w:w="1488" w:type="dxa"/>
            <w:tcBorders>
              <w:top w:val="single" w:sz="4" w:space="0" w:color="auto"/>
              <w:left w:val="single" w:sz="4" w:space="0" w:color="auto"/>
            </w:tcBorders>
            <w:shd w:val="clear" w:color="auto" w:fill="auto"/>
          </w:tcPr>
          <w:p w14:paraId="34358A3D" w14:textId="77777777" w:rsidR="0034775E" w:rsidRDefault="0034775E">
            <w:pPr>
              <w:rPr>
                <w:sz w:val="10"/>
                <w:szCs w:val="10"/>
              </w:rPr>
            </w:pPr>
          </w:p>
        </w:tc>
        <w:tc>
          <w:tcPr>
            <w:tcW w:w="1018" w:type="dxa"/>
            <w:tcBorders>
              <w:top w:val="single" w:sz="4" w:space="0" w:color="auto"/>
              <w:left w:val="single" w:sz="4" w:space="0" w:color="auto"/>
            </w:tcBorders>
            <w:shd w:val="clear" w:color="auto" w:fill="auto"/>
          </w:tcPr>
          <w:p w14:paraId="05051630" w14:textId="77777777" w:rsidR="0034775E" w:rsidRDefault="0034775E">
            <w:pPr>
              <w:rPr>
                <w:sz w:val="10"/>
                <w:szCs w:val="10"/>
              </w:rPr>
            </w:pPr>
          </w:p>
        </w:tc>
        <w:tc>
          <w:tcPr>
            <w:tcW w:w="1114" w:type="dxa"/>
            <w:tcBorders>
              <w:top w:val="single" w:sz="4" w:space="0" w:color="auto"/>
              <w:left w:val="single" w:sz="4" w:space="0" w:color="auto"/>
            </w:tcBorders>
            <w:shd w:val="clear" w:color="auto" w:fill="auto"/>
          </w:tcPr>
          <w:p w14:paraId="2F30E29D" w14:textId="77777777" w:rsidR="0034775E" w:rsidRDefault="0034775E">
            <w:pPr>
              <w:rPr>
                <w:sz w:val="10"/>
                <w:szCs w:val="10"/>
              </w:rPr>
            </w:pPr>
          </w:p>
        </w:tc>
        <w:tc>
          <w:tcPr>
            <w:tcW w:w="720" w:type="dxa"/>
            <w:tcBorders>
              <w:top w:val="single" w:sz="4" w:space="0" w:color="auto"/>
              <w:left w:val="single" w:sz="4" w:space="0" w:color="auto"/>
            </w:tcBorders>
            <w:shd w:val="clear" w:color="auto" w:fill="auto"/>
          </w:tcPr>
          <w:p w14:paraId="01727D33" w14:textId="77777777" w:rsidR="0034775E" w:rsidRDefault="0034775E">
            <w:pPr>
              <w:rPr>
                <w:sz w:val="10"/>
                <w:szCs w:val="10"/>
              </w:rPr>
            </w:pPr>
          </w:p>
        </w:tc>
        <w:tc>
          <w:tcPr>
            <w:tcW w:w="941" w:type="dxa"/>
            <w:tcBorders>
              <w:top w:val="single" w:sz="4" w:space="0" w:color="auto"/>
              <w:left w:val="single" w:sz="4" w:space="0" w:color="auto"/>
            </w:tcBorders>
            <w:shd w:val="clear" w:color="auto" w:fill="auto"/>
          </w:tcPr>
          <w:p w14:paraId="2039D10A"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6515395C" w14:textId="77777777" w:rsidR="0034775E" w:rsidRDefault="0034775E">
            <w:pPr>
              <w:rPr>
                <w:sz w:val="10"/>
                <w:szCs w:val="10"/>
              </w:rPr>
            </w:pPr>
          </w:p>
        </w:tc>
        <w:tc>
          <w:tcPr>
            <w:tcW w:w="1128" w:type="dxa"/>
            <w:tcBorders>
              <w:top w:val="single" w:sz="4" w:space="0" w:color="auto"/>
              <w:left w:val="single" w:sz="4" w:space="0" w:color="auto"/>
            </w:tcBorders>
            <w:shd w:val="clear" w:color="auto" w:fill="auto"/>
          </w:tcPr>
          <w:p w14:paraId="7A4663C2" w14:textId="77777777" w:rsidR="0034775E" w:rsidRDefault="0034775E">
            <w:pPr>
              <w:rPr>
                <w:sz w:val="10"/>
                <w:szCs w:val="10"/>
              </w:rPr>
            </w:pPr>
          </w:p>
        </w:tc>
        <w:tc>
          <w:tcPr>
            <w:tcW w:w="998" w:type="dxa"/>
            <w:tcBorders>
              <w:top w:val="single" w:sz="4" w:space="0" w:color="auto"/>
              <w:left w:val="single" w:sz="4" w:space="0" w:color="auto"/>
              <w:right w:val="single" w:sz="4" w:space="0" w:color="auto"/>
            </w:tcBorders>
            <w:shd w:val="clear" w:color="auto" w:fill="auto"/>
          </w:tcPr>
          <w:p w14:paraId="796E1032" w14:textId="77777777" w:rsidR="0034775E" w:rsidRDefault="0034775E">
            <w:pPr>
              <w:rPr>
                <w:sz w:val="10"/>
                <w:szCs w:val="10"/>
              </w:rPr>
            </w:pPr>
          </w:p>
        </w:tc>
      </w:tr>
      <w:tr w:rsidR="0034775E" w14:paraId="1DABDBDD" w14:textId="77777777">
        <w:tblPrEx>
          <w:tblCellMar>
            <w:top w:w="0" w:type="dxa"/>
            <w:bottom w:w="0" w:type="dxa"/>
          </w:tblCellMar>
        </w:tblPrEx>
        <w:trPr>
          <w:trHeight w:hRule="exact" w:val="562"/>
          <w:jc w:val="center"/>
        </w:trPr>
        <w:tc>
          <w:tcPr>
            <w:tcW w:w="571" w:type="dxa"/>
            <w:tcBorders>
              <w:top w:val="single" w:sz="4" w:space="0" w:color="auto"/>
              <w:left w:val="single" w:sz="4" w:space="0" w:color="auto"/>
              <w:bottom w:val="single" w:sz="4" w:space="0" w:color="auto"/>
            </w:tcBorders>
            <w:shd w:val="clear" w:color="auto" w:fill="auto"/>
            <w:vAlign w:val="bottom"/>
          </w:tcPr>
          <w:p w14:paraId="032558CD" w14:textId="77777777" w:rsidR="0034775E" w:rsidRDefault="00000000">
            <w:pPr>
              <w:pStyle w:val="Other0"/>
              <w:spacing w:after="0" w:line="259" w:lineRule="auto"/>
              <w:ind w:firstLine="0"/>
            </w:pPr>
            <w:r>
              <w:rPr>
                <w:rStyle w:val="Other"/>
              </w:rPr>
              <w:t>Tot al</w:t>
            </w:r>
          </w:p>
        </w:tc>
        <w:tc>
          <w:tcPr>
            <w:tcW w:w="1306" w:type="dxa"/>
            <w:tcBorders>
              <w:top w:val="single" w:sz="4" w:space="0" w:color="auto"/>
              <w:left w:val="single" w:sz="4" w:space="0" w:color="auto"/>
              <w:bottom w:val="single" w:sz="4" w:space="0" w:color="auto"/>
            </w:tcBorders>
            <w:shd w:val="clear" w:color="auto" w:fill="auto"/>
          </w:tcPr>
          <w:p w14:paraId="4ACC514A" w14:textId="77777777" w:rsidR="0034775E" w:rsidRDefault="0034775E">
            <w:pPr>
              <w:rPr>
                <w:sz w:val="10"/>
                <w:szCs w:val="10"/>
              </w:rPr>
            </w:pPr>
          </w:p>
        </w:tc>
        <w:tc>
          <w:tcPr>
            <w:tcW w:w="1349" w:type="dxa"/>
            <w:tcBorders>
              <w:top w:val="single" w:sz="4" w:space="0" w:color="auto"/>
              <w:left w:val="single" w:sz="4" w:space="0" w:color="auto"/>
              <w:bottom w:val="single" w:sz="4" w:space="0" w:color="auto"/>
            </w:tcBorders>
            <w:shd w:val="clear" w:color="auto" w:fill="auto"/>
          </w:tcPr>
          <w:p w14:paraId="1B577328" w14:textId="77777777" w:rsidR="0034775E" w:rsidRDefault="0034775E">
            <w:pPr>
              <w:rPr>
                <w:sz w:val="10"/>
                <w:szCs w:val="10"/>
              </w:rPr>
            </w:pPr>
          </w:p>
        </w:tc>
        <w:tc>
          <w:tcPr>
            <w:tcW w:w="1426" w:type="dxa"/>
            <w:tcBorders>
              <w:top w:val="single" w:sz="4" w:space="0" w:color="auto"/>
              <w:left w:val="single" w:sz="4" w:space="0" w:color="auto"/>
              <w:bottom w:val="single" w:sz="4" w:space="0" w:color="auto"/>
            </w:tcBorders>
            <w:shd w:val="clear" w:color="auto" w:fill="auto"/>
          </w:tcPr>
          <w:p w14:paraId="04E985E6" w14:textId="77777777" w:rsidR="0034775E" w:rsidRDefault="0034775E">
            <w:pPr>
              <w:rPr>
                <w:sz w:val="10"/>
                <w:szCs w:val="10"/>
              </w:rPr>
            </w:pPr>
          </w:p>
        </w:tc>
        <w:tc>
          <w:tcPr>
            <w:tcW w:w="2184" w:type="dxa"/>
            <w:tcBorders>
              <w:top w:val="single" w:sz="4" w:space="0" w:color="auto"/>
              <w:left w:val="single" w:sz="4" w:space="0" w:color="auto"/>
              <w:bottom w:val="single" w:sz="4" w:space="0" w:color="auto"/>
            </w:tcBorders>
            <w:shd w:val="clear" w:color="auto" w:fill="auto"/>
          </w:tcPr>
          <w:p w14:paraId="0DC27D28" w14:textId="77777777" w:rsidR="0034775E" w:rsidRDefault="0034775E">
            <w:pPr>
              <w:rPr>
                <w:sz w:val="10"/>
                <w:szCs w:val="10"/>
              </w:rPr>
            </w:pPr>
          </w:p>
        </w:tc>
        <w:tc>
          <w:tcPr>
            <w:tcW w:w="1488" w:type="dxa"/>
            <w:tcBorders>
              <w:top w:val="single" w:sz="4" w:space="0" w:color="auto"/>
              <w:left w:val="single" w:sz="4" w:space="0" w:color="auto"/>
              <w:bottom w:val="single" w:sz="4" w:space="0" w:color="auto"/>
            </w:tcBorders>
            <w:shd w:val="clear" w:color="auto" w:fill="auto"/>
          </w:tcPr>
          <w:p w14:paraId="79482EA3" w14:textId="77777777" w:rsidR="0034775E" w:rsidRDefault="0034775E">
            <w:pPr>
              <w:rPr>
                <w:sz w:val="10"/>
                <w:szCs w:val="10"/>
              </w:rPr>
            </w:pPr>
          </w:p>
        </w:tc>
        <w:tc>
          <w:tcPr>
            <w:tcW w:w="1018" w:type="dxa"/>
            <w:tcBorders>
              <w:top w:val="single" w:sz="4" w:space="0" w:color="auto"/>
              <w:left w:val="single" w:sz="4" w:space="0" w:color="auto"/>
              <w:bottom w:val="single" w:sz="4" w:space="0" w:color="auto"/>
            </w:tcBorders>
            <w:shd w:val="clear" w:color="auto" w:fill="auto"/>
          </w:tcPr>
          <w:p w14:paraId="61320B83" w14:textId="77777777" w:rsidR="0034775E" w:rsidRDefault="0034775E">
            <w:pPr>
              <w:rPr>
                <w:sz w:val="10"/>
                <w:szCs w:val="10"/>
              </w:rPr>
            </w:pPr>
          </w:p>
        </w:tc>
        <w:tc>
          <w:tcPr>
            <w:tcW w:w="1114" w:type="dxa"/>
            <w:tcBorders>
              <w:top w:val="single" w:sz="4" w:space="0" w:color="auto"/>
              <w:left w:val="single" w:sz="4" w:space="0" w:color="auto"/>
              <w:bottom w:val="single" w:sz="4" w:space="0" w:color="auto"/>
            </w:tcBorders>
            <w:shd w:val="clear" w:color="auto" w:fill="auto"/>
          </w:tcPr>
          <w:p w14:paraId="57F09ACC" w14:textId="77777777" w:rsidR="0034775E" w:rsidRDefault="0034775E">
            <w:pPr>
              <w:rPr>
                <w:sz w:val="10"/>
                <w:szCs w:val="10"/>
              </w:rPr>
            </w:pPr>
          </w:p>
        </w:tc>
        <w:tc>
          <w:tcPr>
            <w:tcW w:w="720" w:type="dxa"/>
            <w:tcBorders>
              <w:top w:val="single" w:sz="4" w:space="0" w:color="auto"/>
              <w:left w:val="single" w:sz="4" w:space="0" w:color="auto"/>
              <w:bottom w:val="single" w:sz="4" w:space="0" w:color="auto"/>
            </w:tcBorders>
            <w:shd w:val="clear" w:color="auto" w:fill="auto"/>
          </w:tcPr>
          <w:p w14:paraId="446F67C4" w14:textId="77777777" w:rsidR="0034775E" w:rsidRDefault="0034775E">
            <w:pPr>
              <w:rPr>
                <w:sz w:val="10"/>
                <w:szCs w:val="10"/>
              </w:rPr>
            </w:pPr>
          </w:p>
        </w:tc>
        <w:tc>
          <w:tcPr>
            <w:tcW w:w="941" w:type="dxa"/>
            <w:tcBorders>
              <w:top w:val="single" w:sz="4" w:space="0" w:color="auto"/>
              <w:left w:val="single" w:sz="4" w:space="0" w:color="auto"/>
              <w:bottom w:val="single" w:sz="4" w:space="0" w:color="auto"/>
            </w:tcBorders>
            <w:shd w:val="clear" w:color="auto" w:fill="auto"/>
          </w:tcPr>
          <w:p w14:paraId="00EC9403" w14:textId="77777777" w:rsidR="0034775E" w:rsidRDefault="0034775E">
            <w:pPr>
              <w:rPr>
                <w:sz w:val="10"/>
                <w:szCs w:val="10"/>
              </w:rPr>
            </w:pPr>
          </w:p>
        </w:tc>
        <w:tc>
          <w:tcPr>
            <w:tcW w:w="811" w:type="dxa"/>
            <w:tcBorders>
              <w:top w:val="single" w:sz="4" w:space="0" w:color="auto"/>
              <w:left w:val="single" w:sz="4" w:space="0" w:color="auto"/>
              <w:bottom w:val="single" w:sz="4" w:space="0" w:color="auto"/>
            </w:tcBorders>
            <w:shd w:val="clear" w:color="auto" w:fill="auto"/>
          </w:tcPr>
          <w:p w14:paraId="0EF6E759" w14:textId="77777777" w:rsidR="0034775E" w:rsidRDefault="0034775E">
            <w:pPr>
              <w:rPr>
                <w:sz w:val="10"/>
                <w:szCs w:val="10"/>
              </w:rPr>
            </w:pPr>
          </w:p>
        </w:tc>
        <w:tc>
          <w:tcPr>
            <w:tcW w:w="1128" w:type="dxa"/>
            <w:tcBorders>
              <w:top w:val="single" w:sz="4" w:space="0" w:color="auto"/>
              <w:left w:val="single" w:sz="4" w:space="0" w:color="auto"/>
              <w:bottom w:val="single" w:sz="4" w:space="0" w:color="auto"/>
            </w:tcBorders>
            <w:shd w:val="clear" w:color="auto" w:fill="auto"/>
          </w:tcPr>
          <w:p w14:paraId="3115F3E9" w14:textId="77777777" w:rsidR="0034775E" w:rsidRDefault="0034775E">
            <w:pPr>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23B07ED" w14:textId="77777777" w:rsidR="0034775E" w:rsidRDefault="0034775E">
            <w:pPr>
              <w:rPr>
                <w:sz w:val="10"/>
                <w:szCs w:val="10"/>
              </w:rPr>
            </w:pPr>
          </w:p>
        </w:tc>
      </w:tr>
    </w:tbl>
    <w:p w14:paraId="651E776D" w14:textId="77777777" w:rsidR="0034775E" w:rsidRDefault="00000000">
      <w:pPr>
        <w:spacing w:line="1" w:lineRule="exact"/>
      </w:pPr>
      <w:r>
        <w:br w:type="page"/>
      </w:r>
    </w:p>
    <w:p w14:paraId="5CD87364" w14:textId="77777777" w:rsidR="0034775E" w:rsidRDefault="00000000">
      <w:pPr>
        <w:pStyle w:val="Tablecaption0"/>
        <w:ind w:left="979"/>
      </w:pPr>
      <w:r>
        <w:rPr>
          <w:rStyle w:val="Tablecaption"/>
        </w:rPr>
        <w:lastRenderedPageBreak/>
        <w:t>Servicii sociale propuse spre a fi înființate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219"/>
        <w:gridCol w:w="946"/>
        <w:gridCol w:w="1080"/>
        <w:gridCol w:w="1056"/>
        <w:gridCol w:w="811"/>
        <w:gridCol w:w="1354"/>
        <w:gridCol w:w="2160"/>
        <w:gridCol w:w="816"/>
        <w:gridCol w:w="1008"/>
        <w:gridCol w:w="946"/>
        <w:gridCol w:w="1157"/>
        <w:gridCol w:w="965"/>
        <w:gridCol w:w="1027"/>
      </w:tblGrid>
      <w:tr w:rsidR="0034775E" w14:paraId="0A6AA1EA" w14:textId="77777777">
        <w:tblPrEx>
          <w:tblCellMar>
            <w:top w:w="0" w:type="dxa"/>
            <w:bottom w:w="0" w:type="dxa"/>
          </w:tblCellMar>
        </w:tblPrEx>
        <w:trPr>
          <w:trHeight w:hRule="exact" w:val="557"/>
          <w:jc w:val="center"/>
        </w:trPr>
        <w:tc>
          <w:tcPr>
            <w:tcW w:w="542" w:type="dxa"/>
            <w:vMerge w:val="restart"/>
            <w:tcBorders>
              <w:top w:val="single" w:sz="4" w:space="0" w:color="auto"/>
              <w:left w:val="single" w:sz="4" w:space="0" w:color="auto"/>
            </w:tcBorders>
            <w:shd w:val="clear" w:color="auto" w:fill="auto"/>
          </w:tcPr>
          <w:p w14:paraId="76CF9CF0" w14:textId="77777777" w:rsidR="0034775E" w:rsidRDefault="00000000">
            <w:pPr>
              <w:pStyle w:val="Other0"/>
              <w:spacing w:after="0" w:line="259" w:lineRule="auto"/>
              <w:ind w:firstLine="0"/>
              <w:jc w:val="center"/>
            </w:pPr>
            <w:r>
              <w:rPr>
                <w:rStyle w:val="Other"/>
              </w:rPr>
              <w:t>Nr. crt.</w:t>
            </w:r>
          </w:p>
        </w:tc>
        <w:tc>
          <w:tcPr>
            <w:tcW w:w="1219" w:type="dxa"/>
            <w:vMerge w:val="restart"/>
            <w:tcBorders>
              <w:top w:val="single" w:sz="4" w:space="0" w:color="auto"/>
              <w:left w:val="single" w:sz="4" w:space="0" w:color="auto"/>
            </w:tcBorders>
            <w:shd w:val="clear" w:color="auto" w:fill="auto"/>
          </w:tcPr>
          <w:p w14:paraId="15C4ACAF" w14:textId="77777777" w:rsidR="0034775E" w:rsidRDefault="00000000">
            <w:pPr>
              <w:pStyle w:val="Other0"/>
              <w:spacing w:after="0" w:line="262" w:lineRule="auto"/>
              <w:ind w:firstLine="0"/>
            </w:pPr>
            <w:r>
              <w:rPr>
                <w:rStyle w:val="Other"/>
              </w:rPr>
              <w:t>Denumire serviciu social propus</w:t>
            </w:r>
          </w:p>
        </w:tc>
        <w:tc>
          <w:tcPr>
            <w:tcW w:w="946" w:type="dxa"/>
            <w:vMerge w:val="restart"/>
            <w:tcBorders>
              <w:top w:val="single" w:sz="4" w:space="0" w:color="auto"/>
              <w:left w:val="single" w:sz="4" w:space="0" w:color="auto"/>
            </w:tcBorders>
            <w:shd w:val="clear" w:color="auto" w:fill="auto"/>
          </w:tcPr>
          <w:p w14:paraId="3521750A" w14:textId="77777777" w:rsidR="0034775E" w:rsidRDefault="00000000">
            <w:pPr>
              <w:pStyle w:val="Other0"/>
              <w:spacing w:after="0" w:line="259" w:lineRule="auto"/>
              <w:ind w:firstLine="0"/>
            </w:pPr>
            <w:r>
              <w:rPr>
                <w:rStyle w:val="Other"/>
              </w:rPr>
              <w:t>Cod serviciu social</w:t>
            </w:r>
          </w:p>
        </w:tc>
        <w:tc>
          <w:tcPr>
            <w:tcW w:w="1080" w:type="dxa"/>
            <w:vMerge w:val="restart"/>
            <w:tcBorders>
              <w:top w:val="single" w:sz="4" w:space="0" w:color="auto"/>
              <w:left w:val="single" w:sz="4" w:space="0" w:color="auto"/>
            </w:tcBorders>
            <w:shd w:val="clear" w:color="auto" w:fill="auto"/>
          </w:tcPr>
          <w:p w14:paraId="5F93D4B3" w14:textId="77777777" w:rsidR="0034775E" w:rsidRDefault="00000000">
            <w:pPr>
              <w:pStyle w:val="Other0"/>
              <w:spacing w:after="0" w:line="259" w:lineRule="auto"/>
              <w:ind w:firstLine="0"/>
            </w:pPr>
            <w:r>
              <w:rPr>
                <w:rStyle w:val="Other"/>
              </w:rPr>
              <w:t>Categorie beneficiar i</w:t>
            </w:r>
          </w:p>
        </w:tc>
        <w:tc>
          <w:tcPr>
            <w:tcW w:w="1867" w:type="dxa"/>
            <w:gridSpan w:val="2"/>
            <w:tcBorders>
              <w:top w:val="single" w:sz="4" w:space="0" w:color="auto"/>
              <w:left w:val="single" w:sz="4" w:space="0" w:color="auto"/>
            </w:tcBorders>
            <w:shd w:val="clear" w:color="auto" w:fill="auto"/>
            <w:vAlign w:val="bottom"/>
          </w:tcPr>
          <w:p w14:paraId="4553CF96" w14:textId="77777777" w:rsidR="0034775E" w:rsidRDefault="00000000">
            <w:pPr>
              <w:pStyle w:val="Other0"/>
              <w:spacing w:after="0" w:line="259" w:lineRule="auto"/>
              <w:ind w:firstLine="0"/>
            </w:pPr>
            <w:r>
              <w:rPr>
                <w:rStyle w:val="Other"/>
              </w:rPr>
              <w:t>Capacitate necesara</w:t>
            </w:r>
          </w:p>
        </w:tc>
        <w:tc>
          <w:tcPr>
            <w:tcW w:w="1354" w:type="dxa"/>
            <w:vMerge w:val="restart"/>
            <w:tcBorders>
              <w:top w:val="single" w:sz="4" w:space="0" w:color="auto"/>
              <w:left w:val="single" w:sz="4" w:space="0" w:color="auto"/>
            </w:tcBorders>
            <w:shd w:val="clear" w:color="auto" w:fill="auto"/>
          </w:tcPr>
          <w:p w14:paraId="3B4F914C" w14:textId="77777777" w:rsidR="0034775E" w:rsidRDefault="00000000">
            <w:pPr>
              <w:pStyle w:val="Other0"/>
              <w:spacing w:after="0" w:line="262" w:lineRule="auto"/>
              <w:ind w:firstLine="0"/>
            </w:pPr>
            <w:r>
              <w:rPr>
                <w:rStyle w:val="Other"/>
              </w:rPr>
              <w:t>Capacitate cladire/spati u necesar – mp-</w:t>
            </w:r>
          </w:p>
        </w:tc>
        <w:tc>
          <w:tcPr>
            <w:tcW w:w="2160" w:type="dxa"/>
            <w:vMerge w:val="restart"/>
            <w:tcBorders>
              <w:top w:val="single" w:sz="4" w:space="0" w:color="auto"/>
              <w:left w:val="single" w:sz="4" w:space="0" w:color="auto"/>
            </w:tcBorders>
            <w:shd w:val="clear" w:color="auto" w:fill="auto"/>
            <w:vAlign w:val="bottom"/>
          </w:tcPr>
          <w:p w14:paraId="7685E859" w14:textId="77777777" w:rsidR="0034775E" w:rsidRDefault="00000000">
            <w:pPr>
              <w:pStyle w:val="Other0"/>
              <w:spacing w:after="0" w:line="262" w:lineRule="auto"/>
              <w:ind w:firstLine="0"/>
            </w:pPr>
            <w:r>
              <w:rPr>
                <w:rStyle w:val="Other"/>
              </w:rPr>
              <w:t>Resurse umane necesare (personal de specialitate, de ingrijire si asistenta, personal gospodorie, intretinere-reparatii deservire)</w:t>
            </w:r>
          </w:p>
        </w:tc>
        <w:tc>
          <w:tcPr>
            <w:tcW w:w="4892" w:type="dxa"/>
            <w:gridSpan w:val="5"/>
            <w:tcBorders>
              <w:top w:val="single" w:sz="4" w:space="0" w:color="auto"/>
              <w:left w:val="single" w:sz="4" w:space="0" w:color="auto"/>
            </w:tcBorders>
            <w:shd w:val="clear" w:color="auto" w:fill="auto"/>
            <w:vAlign w:val="bottom"/>
          </w:tcPr>
          <w:p w14:paraId="0A2F9313" w14:textId="77777777" w:rsidR="0034775E" w:rsidRDefault="00000000">
            <w:pPr>
              <w:pStyle w:val="Other0"/>
              <w:spacing w:after="0" w:line="259" w:lineRule="auto"/>
              <w:ind w:firstLine="0"/>
            </w:pPr>
            <w:r>
              <w:rPr>
                <w:rStyle w:val="Other"/>
              </w:rPr>
              <w:t>Bugetele estimate pe surse de finantare, pentru serviciile sociale propuse pentru a fi infiintate</w:t>
            </w:r>
          </w:p>
        </w:tc>
        <w:tc>
          <w:tcPr>
            <w:tcW w:w="1027" w:type="dxa"/>
            <w:tcBorders>
              <w:top w:val="single" w:sz="4" w:space="0" w:color="auto"/>
              <w:left w:val="single" w:sz="4" w:space="0" w:color="auto"/>
              <w:right w:val="single" w:sz="4" w:space="0" w:color="auto"/>
            </w:tcBorders>
            <w:shd w:val="clear" w:color="auto" w:fill="auto"/>
          </w:tcPr>
          <w:p w14:paraId="5E29F360" w14:textId="77777777" w:rsidR="0034775E" w:rsidRDefault="00000000">
            <w:pPr>
              <w:pStyle w:val="Other0"/>
              <w:spacing w:after="0" w:line="240" w:lineRule="auto"/>
              <w:ind w:firstLine="0"/>
              <w:jc w:val="right"/>
            </w:pPr>
            <w:r>
              <w:rPr>
                <w:rStyle w:val="Other"/>
              </w:rPr>
              <w:t>Justificare</w:t>
            </w:r>
          </w:p>
        </w:tc>
      </w:tr>
      <w:tr w:rsidR="0034775E" w14:paraId="27404E77" w14:textId="77777777">
        <w:tblPrEx>
          <w:tblCellMar>
            <w:top w:w="0" w:type="dxa"/>
            <w:bottom w:w="0" w:type="dxa"/>
          </w:tblCellMar>
        </w:tblPrEx>
        <w:trPr>
          <w:trHeight w:hRule="exact" w:val="1373"/>
          <w:jc w:val="center"/>
        </w:trPr>
        <w:tc>
          <w:tcPr>
            <w:tcW w:w="542" w:type="dxa"/>
            <w:vMerge/>
            <w:tcBorders>
              <w:left w:val="single" w:sz="4" w:space="0" w:color="auto"/>
            </w:tcBorders>
            <w:shd w:val="clear" w:color="auto" w:fill="auto"/>
          </w:tcPr>
          <w:p w14:paraId="37D24109" w14:textId="77777777" w:rsidR="0034775E" w:rsidRDefault="0034775E"/>
        </w:tc>
        <w:tc>
          <w:tcPr>
            <w:tcW w:w="1219" w:type="dxa"/>
            <w:vMerge/>
            <w:tcBorders>
              <w:left w:val="single" w:sz="4" w:space="0" w:color="auto"/>
            </w:tcBorders>
            <w:shd w:val="clear" w:color="auto" w:fill="auto"/>
          </w:tcPr>
          <w:p w14:paraId="1815C47F" w14:textId="77777777" w:rsidR="0034775E" w:rsidRDefault="0034775E"/>
        </w:tc>
        <w:tc>
          <w:tcPr>
            <w:tcW w:w="946" w:type="dxa"/>
            <w:vMerge/>
            <w:tcBorders>
              <w:left w:val="single" w:sz="4" w:space="0" w:color="auto"/>
            </w:tcBorders>
            <w:shd w:val="clear" w:color="auto" w:fill="auto"/>
          </w:tcPr>
          <w:p w14:paraId="162007E4" w14:textId="77777777" w:rsidR="0034775E" w:rsidRDefault="0034775E"/>
        </w:tc>
        <w:tc>
          <w:tcPr>
            <w:tcW w:w="1080" w:type="dxa"/>
            <w:vMerge/>
            <w:tcBorders>
              <w:left w:val="single" w:sz="4" w:space="0" w:color="auto"/>
            </w:tcBorders>
            <w:shd w:val="clear" w:color="auto" w:fill="auto"/>
          </w:tcPr>
          <w:p w14:paraId="65DB81CE" w14:textId="77777777" w:rsidR="0034775E" w:rsidRDefault="0034775E"/>
        </w:tc>
        <w:tc>
          <w:tcPr>
            <w:tcW w:w="1056" w:type="dxa"/>
            <w:tcBorders>
              <w:top w:val="single" w:sz="4" w:space="0" w:color="auto"/>
              <w:left w:val="single" w:sz="4" w:space="0" w:color="auto"/>
            </w:tcBorders>
            <w:shd w:val="clear" w:color="auto" w:fill="auto"/>
          </w:tcPr>
          <w:p w14:paraId="310F9CB8" w14:textId="77777777" w:rsidR="0034775E" w:rsidRDefault="00000000">
            <w:pPr>
              <w:pStyle w:val="Other0"/>
              <w:spacing w:after="0" w:line="262" w:lineRule="auto"/>
              <w:ind w:firstLine="0"/>
            </w:pPr>
            <w:r>
              <w:rPr>
                <w:rStyle w:val="Other"/>
              </w:rPr>
              <w:t>Nr. benef. /zi</w:t>
            </w:r>
          </w:p>
        </w:tc>
        <w:tc>
          <w:tcPr>
            <w:tcW w:w="811" w:type="dxa"/>
            <w:tcBorders>
              <w:top w:val="single" w:sz="4" w:space="0" w:color="auto"/>
              <w:left w:val="single" w:sz="4" w:space="0" w:color="auto"/>
            </w:tcBorders>
            <w:shd w:val="clear" w:color="auto" w:fill="auto"/>
          </w:tcPr>
          <w:p w14:paraId="3EFC135D" w14:textId="77777777" w:rsidR="0034775E" w:rsidRDefault="00000000">
            <w:pPr>
              <w:pStyle w:val="Other0"/>
              <w:spacing w:after="0" w:line="262" w:lineRule="auto"/>
              <w:ind w:firstLine="0"/>
            </w:pPr>
            <w:r>
              <w:rPr>
                <w:rStyle w:val="Other"/>
              </w:rPr>
              <w:t>Nr. locuri (in paturi)</w:t>
            </w:r>
          </w:p>
        </w:tc>
        <w:tc>
          <w:tcPr>
            <w:tcW w:w="1354" w:type="dxa"/>
            <w:vMerge/>
            <w:tcBorders>
              <w:left w:val="single" w:sz="4" w:space="0" w:color="auto"/>
            </w:tcBorders>
            <w:shd w:val="clear" w:color="auto" w:fill="auto"/>
          </w:tcPr>
          <w:p w14:paraId="677FAC6D" w14:textId="77777777" w:rsidR="0034775E" w:rsidRDefault="0034775E"/>
        </w:tc>
        <w:tc>
          <w:tcPr>
            <w:tcW w:w="2160" w:type="dxa"/>
            <w:vMerge/>
            <w:tcBorders>
              <w:left w:val="single" w:sz="4" w:space="0" w:color="auto"/>
            </w:tcBorders>
            <w:shd w:val="clear" w:color="auto" w:fill="auto"/>
            <w:vAlign w:val="bottom"/>
          </w:tcPr>
          <w:p w14:paraId="2806C30A" w14:textId="77777777" w:rsidR="0034775E" w:rsidRDefault="0034775E"/>
        </w:tc>
        <w:tc>
          <w:tcPr>
            <w:tcW w:w="816" w:type="dxa"/>
            <w:tcBorders>
              <w:top w:val="single" w:sz="4" w:space="0" w:color="auto"/>
              <w:left w:val="single" w:sz="4" w:space="0" w:color="auto"/>
            </w:tcBorders>
            <w:shd w:val="clear" w:color="auto" w:fill="auto"/>
          </w:tcPr>
          <w:p w14:paraId="267530A0" w14:textId="77777777" w:rsidR="0034775E" w:rsidRDefault="00000000">
            <w:pPr>
              <w:pStyle w:val="Other0"/>
              <w:spacing w:after="0" w:line="259" w:lineRule="auto"/>
              <w:ind w:firstLine="0"/>
            </w:pPr>
            <w:r>
              <w:rPr>
                <w:rStyle w:val="Other"/>
              </w:rPr>
              <w:t>Buget local</w:t>
            </w:r>
          </w:p>
        </w:tc>
        <w:tc>
          <w:tcPr>
            <w:tcW w:w="1008" w:type="dxa"/>
            <w:tcBorders>
              <w:top w:val="single" w:sz="4" w:space="0" w:color="auto"/>
              <w:left w:val="single" w:sz="4" w:space="0" w:color="auto"/>
            </w:tcBorders>
            <w:shd w:val="clear" w:color="auto" w:fill="auto"/>
          </w:tcPr>
          <w:p w14:paraId="78D7235E" w14:textId="77777777" w:rsidR="0034775E" w:rsidRDefault="00000000">
            <w:pPr>
              <w:pStyle w:val="Other0"/>
              <w:spacing w:after="0" w:line="259" w:lineRule="auto"/>
              <w:ind w:firstLine="0"/>
            </w:pPr>
            <w:r>
              <w:rPr>
                <w:rStyle w:val="Other"/>
              </w:rPr>
              <w:t>Buget judetean</w:t>
            </w:r>
          </w:p>
        </w:tc>
        <w:tc>
          <w:tcPr>
            <w:tcW w:w="946" w:type="dxa"/>
            <w:tcBorders>
              <w:top w:val="single" w:sz="4" w:space="0" w:color="auto"/>
              <w:left w:val="single" w:sz="4" w:space="0" w:color="auto"/>
            </w:tcBorders>
            <w:shd w:val="clear" w:color="auto" w:fill="auto"/>
          </w:tcPr>
          <w:p w14:paraId="7074C4A8" w14:textId="77777777" w:rsidR="0034775E" w:rsidRDefault="00000000">
            <w:pPr>
              <w:pStyle w:val="Other0"/>
              <w:spacing w:after="0" w:line="259" w:lineRule="auto"/>
              <w:ind w:firstLine="0"/>
              <w:jc w:val="center"/>
            </w:pPr>
            <w:r>
              <w:rPr>
                <w:rStyle w:val="Other"/>
              </w:rPr>
              <w:t>Buget de stat</w:t>
            </w:r>
          </w:p>
        </w:tc>
        <w:tc>
          <w:tcPr>
            <w:tcW w:w="1157" w:type="dxa"/>
            <w:tcBorders>
              <w:top w:val="single" w:sz="4" w:space="0" w:color="auto"/>
              <w:left w:val="single" w:sz="4" w:space="0" w:color="auto"/>
            </w:tcBorders>
            <w:shd w:val="clear" w:color="auto" w:fill="auto"/>
          </w:tcPr>
          <w:p w14:paraId="4AA95672" w14:textId="77777777" w:rsidR="0034775E" w:rsidRDefault="00000000">
            <w:pPr>
              <w:pStyle w:val="Other0"/>
              <w:spacing w:after="0" w:line="262" w:lineRule="auto"/>
              <w:ind w:firstLine="0"/>
            </w:pPr>
            <w:r>
              <w:rPr>
                <w:rStyle w:val="Other"/>
              </w:rPr>
              <w:t>Contributii persoane beneficiar e</w:t>
            </w:r>
          </w:p>
        </w:tc>
        <w:tc>
          <w:tcPr>
            <w:tcW w:w="965" w:type="dxa"/>
            <w:tcBorders>
              <w:left w:val="single" w:sz="4" w:space="0" w:color="auto"/>
            </w:tcBorders>
            <w:shd w:val="clear" w:color="auto" w:fill="auto"/>
          </w:tcPr>
          <w:p w14:paraId="5D661F2A" w14:textId="77777777" w:rsidR="0034775E" w:rsidRDefault="00000000">
            <w:pPr>
              <w:pStyle w:val="Other0"/>
              <w:spacing w:after="0" w:line="240" w:lineRule="auto"/>
              <w:ind w:firstLine="0"/>
              <w:jc w:val="right"/>
            </w:pPr>
            <w:r>
              <w:rPr>
                <w:rStyle w:val="Other"/>
              </w:rPr>
              <w:t>Alte surse</w:t>
            </w:r>
          </w:p>
        </w:tc>
        <w:tc>
          <w:tcPr>
            <w:tcW w:w="1027" w:type="dxa"/>
            <w:tcBorders>
              <w:top w:val="single" w:sz="4" w:space="0" w:color="auto"/>
              <w:left w:val="single" w:sz="4" w:space="0" w:color="auto"/>
              <w:right w:val="single" w:sz="4" w:space="0" w:color="auto"/>
            </w:tcBorders>
            <w:shd w:val="clear" w:color="auto" w:fill="auto"/>
          </w:tcPr>
          <w:p w14:paraId="31C68099" w14:textId="77777777" w:rsidR="0034775E" w:rsidRDefault="0034775E">
            <w:pPr>
              <w:rPr>
                <w:sz w:val="10"/>
                <w:szCs w:val="10"/>
              </w:rPr>
            </w:pPr>
          </w:p>
        </w:tc>
      </w:tr>
      <w:tr w:rsidR="0034775E" w14:paraId="0E8D6F55" w14:textId="77777777">
        <w:tblPrEx>
          <w:tblCellMar>
            <w:top w:w="0" w:type="dxa"/>
            <w:bottom w:w="0" w:type="dxa"/>
          </w:tblCellMar>
        </w:tblPrEx>
        <w:trPr>
          <w:trHeight w:hRule="exact" w:val="264"/>
          <w:jc w:val="center"/>
        </w:trPr>
        <w:tc>
          <w:tcPr>
            <w:tcW w:w="542" w:type="dxa"/>
            <w:tcBorders>
              <w:top w:val="single" w:sz="4" w:space="0" w:color="auto"/>
              <w:left w:val="single" w:sz="4" w:space="0" w:color="auto"/>
            </w:tcBorders>
            <w:shd w:val="clear" w:color="auto" w:fill="auto"/>
          </w:tcPr>
          <w:p w14:paraId="690EFFBF" w14:textId="77777777" w:rsidR="0034775E" w:rsidRDefault="00000000">
            <w:pPr>
              <w:pStyle w:val="Other0"/>
              <w:spacing w:after="0" w:line="240" w:lineRule="auto"/>
              <w:ind w:firstLine="0"/>
              <w:rPr>
                <w:sz w:val="20"/>
                <w:szCs w:val="20"/>
              </w:rPr>
            </w:pPr>
            <w:r>
              <w:rPr>
                <w:rStyle w:val="Other"/>
                <w:rFonts w:ascii="Arial" w:eastAsia="Arial" w:hAnsi="Arial" w:cs="Arial"/>
                <w:sz w:val="20"/>
                <w:szCs w:val="20"/>
              </w:rPr>
              <w:t>1.</w:t>
            </w:r>
          </w:p>
        </w:tc>
        <w:tc>
          <w:tcPr>
            <w:tcW w:w="1219" w:type="dxa"/>
            <w:tcBorders>
              <w:top w:val="single" w:sz="4" w:space="0" w:color="auto"/>
              <w:left w:val="single" w:sz="4" w:space="0" w:color="auto"/>
            </w:tcBorders>
            <w:shd w:val="clear" w:color="auto" w:fill="auto"/>
          </w:tcPr>
          <w:p w14:paraId="7F763E64"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764473C4" w14:textId="77777777" w:rsidR="0034775E" w:rsidRDefault="0034775E">
            <w:pPr>
              <w:rPr>
                <w:sz w:val="10"/>
                <w:szCs w:val="10"/>
              </w:rPr>
            </w:pPr>
          </w:p>
        </w:tc>
        <w:tc>
          <w:tcPr>
            <w:tcW w:w="1080" w:type="dxa"/>
            <w:tcBorders>
              <w:top w:val="single" w:sz="4" w:space="0" w:color="auto"/>
              <w:left w:val="single" w:sz="4" w:space="0" w:color="auto"/>
            </w:tcBorders>
            <w:shd w:val="clear" w:color="auto" w:fill="auto"/>
          </w:tcPr>
          <w:p w14:paraId="3B1A26B5" w14:textId="77777777" w:rsidR="0034775E" w:rsidRDefault="0034775E">
            <w:pPr>
              <w:rPr>
                <w:sz w:val="10"/>
                <w:szCs w:val="10"/>
              </w:rPr>
            </w:pPr>
          </w:p>
        </w:tc>
        <w:tc>
          <w:tcPr>
            <w:tcW w:w="1056" w:type="dxa"/>
            <w:tcBorders>
              <w:top w:val="single" w:sz="4" w:space="0" w:color="auto"/>
              <w:left w:val="single" w:sz="4" w:space="0" w:color="auto"/>
            </w:tcBorders>
            <w:shd w:val="clear" w:color="auto" w:fill="auto"/>
          </w:tcPr>
          <w:p w14:paraId="754BB502"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746C03F6" w14:textId="77777777" w:rsidR="0034775E" w:rsidRDefault="0034775E">
            <w:pPr>
              <w:rPr>
                <w:sz w:val="10"/>
                <w:szCs w:val="10"/>
              </w:rPr>
            </w:pPr>
          </w:p>
        </w:tc>
        <w:tc>
          <w:tcPr>
            <w:tcW w:w="1354" w:type="dxa"/>
            <w:tcBorders>
              <w:top w:val="single" w:sz="4" w:space="0" w:color="auto"/>
              <w:left w:val="single" w:sz="4" w:space="0" w:color="auto"/>
            </w:tcBorders>
            <w:shd w:val="clear" w:color="auto" w:fill="auto"/>
          </w:tcPr>
          <w:p w14:paraId="6EE0E67B" w14:textId="77777777" w:rsidR="0034775E" w:rsidRDefault="0034775E">
            <w:pPr>
              <w:rPr>
                <w:sz w:val="10"/>
                <w:szCs w:val="10"/>
              </w:rPr>
            </w:pPr>
          </w:p>
        </w:tc>
        <w:tc>
          <w:tcPr>
            <w:tcW w:w="2160" w:type="dxa"/>
            <w:tcBorders>
              <w:top w:val="single" w:sz="4" w:space="0" w:color="auto"/>
              <w:left w:val="single" w:sz="4" w:space="0" w:color="auto"/>
            </w:tcBorders>
            <w:shd w:val="clear" w:color="auto" w:fill="auto"/>
          </w:tcPr>
          <w:p w14:paraId="44F6EF19" w14:textId="77777777" w:rsidR="0034775E" w:rsidRDefault="0034775E">
            <w:pPr>
              <w:rPr>
                <w:sz w:val="10"/>
                <w:szCs w:val="10"/>
              </w:rPr>
            </w:pPr>
          </w:p>
        </w:tc>
        <w:tc>
          <w:tcPr>
            <w:tcW w:w="816" w:type="dxa"/>
            <w:tcBorders>
              <w:top w:val="single" w:sz="4" w:space="0" w:color="auto"/>
              <w:left w:val="single" w:sz="4" w:space="0" w:color="auto"/>
            </w:tcBorders>
            <w:shd w:val="clear" w:color="auto" w:fill="auto"/>
          </w:tcPr>
          <w:p w14:paraId="503F7A02" w14:textId="77777777" w:rsidR="0034775E" w:rsidRDefault="0034775E">
            <w:pPr>
              <w:rPr>
                <w:sz w:val="10"/>
                <w:szCs w:val="10"/>
              </w:rPr>
            </w:pPr>
          </w:p>
        </w:tc>
        <w:tc>
          <w:tcPr>
            <w:tcW w:w="1008" w:type="dxa"/>
            <w:tcBorders>
              <w:top w:val="single" w:sz="4" w:space="0" w:color="auto"/>
              <w:left w:val="single" w:sz="4" w:space="0" w:color="auto"/>
            </w:tcBorders>
            <w:shd w:val="clear" w:color="auto" w:fill="auto"/>
          </w:tcPr>
          <w:p w14:paraId="2E387618"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4717489E" w14:textId="77777777" w:rsidR="0034775E" w:rsidRDefault="0034775E">
            <w:pPr>
              <w:rPr>
                <w:sz w:val="10"/>
                <w:szCs w:val="10"/>
              </w:rPr>
            </w:pPr>
          </w:p>
        </w:tc>
        <w:tc>
          <w:tcPr>
            <w:tcW w:w="1157" w:type="dxa"/>
            <w:tcBorders>
              <w:top w:val="single" w:sz="4" w:space="0" w:color="auto"/>
              <w:left w:val="single" w:sz="4" w:space="0" w:color="auto"/>
            </w:tcBorders>
            <w:shd w:val="clear" w:color="auto" w:fill="auto"/>
          </w:tcPr>
          <w:p w14:paraId="63499D54" w14:textId="77777777" w:rsidR="0034775E" w:rsidRDefault="0034775E">
            <w:pPr>
              <w:rPr>
                <w:sz w:val="10"/>
                <w:szCs w:val="10"/>
              </w:rPr>
            </w:pPr>
          </w:p>
        </w:tc>
        <w:tc>
          <w:tcPr>
            <w:tcW w:w="965" w:type="dxa"/>
            <w:tcBorders>
              <w:top w:val="single" w:sz="4" w:space="0" w:color="auto"/>
              <w:left w:val="single" w:sz="4" w:space="0" w:color="auto"/>
            </w:tcBorders>
            <w:shd w:val="clear" w:color="auto" w:fill="auto"/>
          </w:tcPr>
          <w:p w14:paraId="1A2587BE" w14:textId="77777777" w:rsidR="0034775E" w:rsidRDefault="0034775E">
            <w:pPr>
              <w:rPr>
                <w:sz w:val="10"/>
                <w:szCs w:val="10"/>
              </w:rPr>
            </w:pPr>
          </w:p>
        </w:tc>
        <w:tc>
          <w:tcPr>
            <w:tcW w:w="1027" w:type="dxa"/>
            <w:tcBorders>
              <w:top w:val="single" w:sz="4" w:space="0" w:color="auto"/>
              <w:left w:val="single" w:sz="4" w:space="0" w:color="auto"/>
              <w:right w:val="single" w:sz="4" w:space="0" w:color="auto"/>
            </w:tcBorders>
            <w:shd w:val="clear" w:color="auto" w:fill="auto"/>
          </w:tcPr>
          <w:p w14:paraId="2CD550E7" w14:textId="77777777" w:rsidR="0034775E" w:rsidRDefault="0034775E">
            <w:pPr>
              <w:rPr>
                <w:sz w:val="10"/>
                <w:szCs w:val="10"/>
              </w:rPr>
            </w:pPr>
          </w:p>
        </w:tc>
      </w:tr>
      <w:tr w:rsidR="0034775E" w14:paraId="2D08D551" w14:textId="77777777">
        <w:tblPrEx>
          <w:tblCellMar>
            <w:top w:w="0" w:type="dxa"/>
            <w:bottom w:w="0" w:type="dxa"/>
          </w:tblCellMar>
        </w:tblPrEx>
        <w:trPr>
          <w:trHeight w:hRule="exact" w:val="259"/>
          <w:jc w:val="center"/>
        </w:trPr>
        <w:tc>
          <w:tcPr>
            <w:tcW w:w="542" w:type="dxa"/>
            <w:tcBorders>
              <w:top w:val="single" w:sz="4" w:space="0" w:color="auto"/>
              <w:left w:val="single" w:sz="4" w:space="0" w:color="auto"/>
            </w:tcBorders>
            <w:shd w:val="clear" w:color="auto" w:fill="auto"/>
            <w:vAlign w:val="bottom"/>
          </w:tcPr>
          <w:p w14:paraId="62F4D94F" w14:textId="77777777" w:rsidR="0034775E" w:rsidRDefault="00000000">
            <w:pPr>
              <w:pStyle w:val="Other0"/>
              <w:spacing w:after="0" w:line="240" w:lineRule="auto"/>
              <w:ind w:firstLine="0"/>
              <w:rPr>
                <w:sz w:val="20"/>
                <w:szCs w:val="20"/>
              </w:rPr>
            </w:pPr>
            <w:r>
              <w:rPr>
                <w:rStyle w:val="Other"/>
                <w:rFonts w:ascii="Arial" w:eastAsia="Arial" w:hAnsi="Arial" w:cs="Arial"/>
                <w:sz w:val="20"/>
                <w:szCs w:val="20"/>
              </w:rPr>
              <w:t>2.</w:t>
            </w:r>
          </w:p>
        </w:tc>
        <w:tc>
          <w:tcPr>
            <w:tcW w:w="1219" w:type="dxa"/>
            <w:tcBorders>
              <w:top w:val="single" w:sz="4" w:space="0" w:color="auto"/>
              <w:left w:val="single" w:sz="4" w:space="0" w:color="auto"/>
            </w:tcBorders>
            <w:shd w:val="clear" w:color="auto" w:fill="auto"/>
          </w:tcPr>
          <w:p w14:paraId="664185D6"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7AB85049" w14:textId="77777777" w:rsidR="0034775E" w:rsidRDefault="0034775E">
            <w:pPr>
              <w:rPr>
                <w:sz w:val="10"/>
                <w:szCs w:val="10"/>
              </w:rPr>
            </w:pPr>
          </w:p>
        </w:tc>
        <w:tc>
          <w:tcPr>
            <w:tcW w:w="1080" w:type="dxa"/>
            <w:tcBorders>
              <w:top w:val="single" w:sz="4" w:space="0" w:color="auto"/>
              <w:left w:val="single" w:sz="4" w:space="0" w:color="auto"/>
            </w:tcBorders>
            <w:shd w:val="clear" w:color="auto" w:fill="auto"/>
          </w:tcPr>
          <w:p w14:paraId="0BECEFCB" w14:textId="77777777" w:rsidR="0034775E" w:rsidRDefault="0034775E">
            <w:pPr>
              <w:rPr>
                <w:sz w:val="10"/>
                <w:szCs w:val="10"/>
              </w:rPr>
            </w:pPr>
          </w:p>
        </w:tc>
        <w:tc>
          <w:tcPr>
            <w:tcW w:w="1056" w:type="dxa"/>
            <w:tcBorders>
              <w:top w:val="single" w:sz="4" w:space="0" w:color="auto"/>
              <w:left w:val="single" w:sz="4" w:space="0" w:color="auto"/>
            </w:tcBorders>
            <w:shd w:val="clear" w:color="auto" w:fill="auto"/>
          </w:tcPr>
          <w:p w14:paraId="1BB7E82F"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795317B5" w14:textId="77777777" w:rsidR="0034775E" w:rsidRDefault="0034775E">
            <w:pPr>
              <w:rPr>
                <w:sz w:val="10"/>
                <w:szCs w:val="10"/>
              </w:rPr>
            </w:pPr>
          </w:p>
        </w:tc>
        <w:tc>
          <w:tcPr>
            <w:tcW w:w="1354" w:type="dxa"/>
            <w:tcBorders>
              <w:top w:val="single" w:sz="4" w:space="0" w:color="auto"/>
              <w:left w:val="single" w:sz="4" w:space="0" w:color="auto"/>
            </w:tcBorders>
            <w:shd w:val="clear" w:color="auto" w:fill="auto"/>
          </w:tcPr>
          <w:p w14:paraId="03C16348" w14:textId="77777777" w:rsidR="0034775E" w:rsidRDefault="0034775E">
            <w:pPr>
              <w:rPr>
                <w:sz w:val="10"/>
                <w:szCs w:val="10"/>
              </w:rPr>
            </w:pPr>
          </w:p>
        </w:tc>
        <w:tc>
          <w:tcPr>
            <w:tcW w:w="2160" w:type="dxa"/>
            <w:tcBorders>
              <w:top w:val="single" w:sz="4" w:space="0" w:color="auto"/>
              <w:left w:val="single" w:sz="4" w:space="0" w:color="auto"/>
            </w:tcBorders>
            <w:shd w:val="clear" w:color="auto" w:fill="auto"/>
          </w:tcPr>
          <w:p w14:paraId="2D0A839E" w14:textId="77777777" w:rsidR="0034775E" w:rsidRDefault="0034775E">
            <w:pPr>
              <w:rPr>
                <w:sz w:val="10"/>
                <w:szCs w:val="10"/>
              </w:rPr>
            </w:pPr>
          </w:p>
        </w:tc>
        <w:tc>
          <w:tcPr>
            <w:tcW w:w="816" w:type="dxa"/>
            <w:tcBorders>
              <w:top w:val="single" w:sz="4" w:space="0" w:color="auto"/>
              <w:left w:val="single" w:sz="4" w:space="0" w:color="auto"/>
            </w:tcBorders>
            <w:shd w:val="clear" w:color="auto" w:fill="auto"/>
          </w:tcPr>
          <w:p w14:paraId="076822A9" w14:textId="77777777" w:rsidR="0034775E" w:rsidRDefault="0034775E">
            <w:pPr>
              <w:rPr>
                <w:sz w:val="10"/>
                <w:szCs w:val="10"/>
              </w:rPr>
            </w:pPr>
          </w:p>
        </w:tc>
        <w:tc>
          <w:tcPr>
            <w:tcW w:w="1008" w:type="dxa"/>
            <w:tcBorders>
              <w:top w:val="single" w:sz="4" w:space="0" w:color="auto"/>
              <w:left w:val="single" w:sz="4" w:space="0" w:color="auto"/>
            </w:tcBorders>
            <w:shd w:val="clear" w:color="auto" w:fill="auto"/>
          </w:tcPr>
          <w:p w14:paraId="41067434"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2FA4BB52" w14:textId="77777777" w:rsidR="0034775E" w:rsidRDefault="0034775E">
            <w:pPr>
              <w:rPr>
                <w:sz w:val="10"/>
                <w:szCs w:val="10"/>
              </w:rPr>
            </w:pPr>
          </w:p>
        </w:tc>
        <w:tc>
          <w:tcPr>
            <w:tcW w:w="1157" w:type="dxa"/>
            <w:tcBorders>
              <w:top w:val="single" w:sz="4" w:space="0" w:color="auto"/>
              <w:left w:val="single" w:sz="4" w:space="0" w:color="auto"/>
            </w:tcBorders>
            <w:shd w:val="clear" w:color="auto" w:fill="auto"/>
          </w:tcPr>
          <w:p w14:paraId="5DB2F6C1" w14:textId="77777777" w:rsidR="0034775E" w:rsidRDefault="0034775E">
            <w:pPr>
              <w:rPr>
                <w:sz w:val="10"/>
                <w:szCs w:val="10"/>
              </w:rPr>
            </w:pPr>
          </w:p>
        </w:tc>
        <w:tc>
          <w:tcPr>
            <w:tcW w:w="965" w:type="dxa"/>
            <w:tcBorders>
              <w:top w:val="single" w:sz="4" w:space="0" w:color="auto"/>
              <w:left w:val="single" w:sz="4" w:space="0" w:color="auto"/>
            </w:tcBorders>
            <w:shd w:val="clear" w:color="auto" w:fill="auto"/>
          </w:tcPr>
          <w:p w14:paraId="35B12C45" w14:textId="77777777" w:rsidR="0034775E" w:rsidRDefault="0034775E">
            <w:pPr>
              <w:rPr>
                <w:sz w:val="10"/>
                <w:szCs w:val="10"/>
              </w:rPr>
            </w:pPr>
          </w:p>
        </w:tc>
        <w:tc>
          <w:tcPr>
            <w:tcW w:w="1027" w:type="dxa"/>
            <w:tcBorders>
              <w:top w:val="single" w:sz="4" w:space="0" w:color="auto"/>
              <w:left w:val="single" w:sz="4" w:space="0" w:color="auto"/>
              <w:right w:val="single" w:sz="4" w:space="0" w:color="auto"/>
            </w:tcBorders>
            <w:shd w:val="clear" w:color="auto" w:fill="auto"/>
          </w:tcPr>
          <w:p w14:paraId="68FC2AF5" w14:textId="77777777" w:rsidR="0034775E" w:rsidRDefault="0034775E">
            <w:pPr>
              <w:rPr>
                <w:sz w:val="10"/>
                <w:szCs w:val="10"/>
              </w:rPr>
            </w:pPr>
          </w:p>
        </w:tc>
      </w:tr>
      <w:tr w:rsidR="0034775E" w14:paraId="347B132B" w14:textId="77777777">
        <w:tblPrEx>
          <w:tblCellMar>
            <w:top w:w="0" w:type="dxa"/>
            <w:bottom w:w="0" w:type="dxa"/>
          </w:tblCellMar>
        </w:tblPrEx>
        <w:trPr>
          <w:trHeight w:hRule="exact" w:val="259"/>
          <w:jc w:val="center"/>
        </w:trPr>
        <w:tc>
          <w:tcPr>
            <w:tcW w:w="542" w:type="dxa"/>
            <w:tcBorders>
              <w:top w:val="single" w:sz="4" w:space="0" w:color="auto"/>
              <w:left w:val="single" w:sz="4" w:space="0" w:color="auto"/>
            </w:tcBorders>
            <w:shd w:val="clear" w:color="auto" w:fill="auto"/>
          </w:tcPr>
          <w:p w14:paraId="46EC55DF" w14:textId="77777777" w:rsidR="0034775E" w:rsidRDefault="00000000">
            <w:pPr>
              <w:pStyle w:val="Other0"/>
              <w:spacing w:after="0" w:line="240" w:lineRule="auto"/>
              <w:ind w:firstLine="0"/>
              <w:rPr>
                <w:sz w:val="20"/>
                <w:szCs w:val="20"/>
              </w:rPr>
            </w:pPr>
            <w:r>
              <w:rPr>
                <w:rStyle w:val="Other"/>
                <w:rFonts w:ascii="Arial" w:eastAsia="Arial" w:hAnsi="Arial" w:cs="Arial"/>
                <w:sz w:val="20"/>
                <w:szCs w:val="20"/>
              </w:rPr>
              <w:t>3.</w:t>
            </w:r>
          </w:p>
        </w:tc>
        <w:tc>
          <w:tcPr>
            <w:tcW w:w="1219" w:type="dxa"/>
            <w:tcBorders>
              <w:top w:val="single" w:sz="4" w:space="0" w:color="auto"/>
              <w:left w:val="single" w:sz="4" w:space="0" w:color="auto"/>
            </w:tcBorders>
            <w:shd w:val="clear" w:color="auto" w:fill="auto"/>
          </w:tcPr>
          <w:p w14:paraId="73A736DB"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70F07082" w14:textId="77777777" w:rsidR="0034775E" w:rsidRDefault="0034775E">
            <w:pPr>
              <w:rPr>
                <w:sz w:val="10"/>
                <w:szCs w:val="10"/>
              </w:rPr>
            </w:pPr>
          </w:p>
        </w:tc>
        <w:tc>
          <w:tcPr>
            <w:tcW w:w="1080" w:type="dxa"/>
            <w:tcBorders>
              <w:top w:val="single" w:sz="4" w:space="0" w:color="auto"/>
              <w:left w:val="single" w:sz="4" w:space="0" w:color="auto"/>
            </w:tcBorders>
            <w:shd w:val="clear" w:color="auto" w:fill="auto"/>
          </w:tcPr>
          <w:p w14:paraId="53191C4B" w14:textId="77777777" w:rsidR="0034775E" w:rsidRDefault="0034775E">
            <w:pPr>
              <w:rPr>
                <w:sz w:val="10"/>
                <w:szCs w:val="10"/>
              </w:rPr>
            </w:pPr>
          </w:p>
        </w:tc>
        <w:tc>
          <w:tcPr>
            <w:tcW w:w="1056" w:type="dxa"/>
            <w:tcBorders>
              <w:top w:val="single" w:sz="4" w:space="0" w:color="auto"/>
              <w:left w:val="single" w:sz="4" w:space="0" w:color="auto"/>
            </w:tcBorders>
            <w:shd w:val="clear" w:color="auto" w:fill="auto"/>
          </w:tcPr>
          <w:p w14:paraId="055F46D6" w14:textId="77777777" w:rsidR="0034775E" w:rsidRDefault="0034775E">
            <w:pPr>
              <w:rPr>
                <w:sz w:val="10"/>
                <w:szCs w:val="10"/>
              </w:rPr>
            </w:pPr>
          </w:p>
        </w:tc>
        <w:tc>
          <w:tcPr>
            <w:tcW w:w="811" w:type="dxa"/>
            <w:tcBorders>
              <w:top w:val="single" w:sz="4" w:space="0" w:color="auto"/>
              <w:left w:val="single" w:sz="4" w:space="0" w:color="auto"/>
            </w:tcBorders>
            <w:shd w:val="clear" w:color="auto" w:fill="auto"/>
          </w:tcPr>
          <w:p w14:paraId="332D2E33" w14:textId="77777777" w:rsidR="0034775E" w:rsidRDefault="0034775E">
            <w:pPr>
              <w:rPr>
                <w:sz w:val="10"/>
                <w:szCs w:val="10"/>
              </w:rPr>
            </w:pPr>
          </w:p>
        </w:tc>
        <w:tc>
          <w:tcPr>
            <w:tcW w:w="1354" w:type="dxa"/>
            <w:tcBorders>
              <w:top w:val="single" w:sz="4" w:space="0" w:color="auto"/>
              <w:left w:val="single" w:sz="4" w:space="0" w:color="auto"/>
            </w:tcBorders>
            <w:shd w:val="clear" w:color="auto" w:fill="auto"/>
          </w:tcPr>
          <w:p w14:paraId="675225AE" w14:textId="77777777" w:rsidR="0034775E" w:rsidRDefault="0034775E">
            <w:pPr>
              <w:rPr>
                <w:sz w:val="10"/>
                <w:szCs w:val="10"/>
              </w:rPr>
            </w:pPr>
          </w:p>
        </w:tc>
        <w:tc>
          <w:tcPr>
            <w:tcW w:w="2160" w:type="dxa"/>
            <w:tcBorders>
              <w:top w:val="single" w:sz="4" w:space="0" w:color="auto"/>
              <w:left w:val="single" w:sz="4" w:space="0" w:color="auto"/>
            </w:tcBorders>
            <w:shd w:val="clear" w:color="auto" w:fill="auto"/>
          </w:tcPr>
          <w:p w14:paraId="557C652B" w14:textId="77777777" w:rsidR="0034775E" w:rsidRDefault="0034775E">
            <w:pPr>
              <w:rPr>
                <w:sz w:val="10"/>
                <w:szCs w:val="10"/>
              </w:rPr>
            </w:pPr>
          </w:p>
        </w:tc>
        <w:tc>
          <w:tcPr>
            <w:tcW w:w="816" w:type="dxa"/>
            <w:tcBorders>
              <w:top w:val="single" w:sz="4" w:space="0" w:color="auto"/>
              <w:left w:val="single" w:sz="4" w:space="0" w:color="auto"/>
            </w:tcBorders>
            <w:shd w:val="clear" w:color="auto" w:fill="auto"/>
          </w:tcPr>
          <w:p w14:paraId="2041FE1C" w14:textId="77777777" w:rsidR="0034775E" w:rsidRDefault="0034775E">
            <w:pPr>
              <w:rPr>
                <w:sz w:val="10"/>
                <w:szCs w:val="10"/>
              </w:rPr>
            </w:pPr>
          </w:p>
        </w:tc>
        <w:tc>
          <w:tcPr>
            <w:tcW w:w="1008" w:type="dxa"/>
            <w:tcBorders>
              <w:top w:val="single" w:sz="4" w:space="0" w:color="auto"/>
              <w:left w:val="single" w:sz="4" w:space="0" w:color="auto"/>
            </w:tcBorders>
            <w:shd w:val="clear" w:color="auto" w:fill="auto"/>
          </w:tcPr>
          <w:p w14:paraId="1EBE49B2" w14:textId="77777777" w:rsidR="0034775E" w:rsidRDefault="0034775E">
            <w:pPr>
              <w:rPr>
                <w:sz w:val="10"/>
                <w:szCs w:val="10"/>
              </w:rPr>
            </w:pPr>
          </w:p>
        </w:tc>
        <w:tc>
          <w:tcPr>
            <w:tcW w:w="946" w:type="dxa"/>
            <w:tcBorders>
              <w:top w:val="single" w:sz="4" w:space="0" w:color="auto"/>
              <w:left w:val="single" w:sz="4" w:space="0" w:color="auto"/>
            </w:tcBorders>
            <w:shd w:val="clear" w:color="auto" w:fill="auto"/>
          </w:tcPr>
          <w:p w14:paraId="051DFD1F" w14:textId="77777777" w:rsidR="0034775E" w:rsidRDefault="0034775E">
            <w:pPr>
              <w:rPr>
                <w:sz w:val="10"/>
                <w:szCs w:val="10"/>
              </w:rPr>
            </w:pPr>
          </w:p>
        </w:tc>
        <w:tc>
          <w:tcPr>
            <w:tcW w:w="1157" w:type="dxa"/>
            <w:tcBorders>
              <w:top w:val="single" w:sz="4" w:space="0" w:color="auto"/>
              <w:left w:val="single" w:sz="4" w:space="0" w:color="auto"/>
            </w:tcBorders>
            <w:shd w:val="clear" w:color="auto" w:fill="auto"/>
          </w:tcPr>
          <w:p w14:paraId="6A843E5D" w14:textId="77777777" w:rsidR="0034775E" w:rsidRDefault="0034775E">
            <w:pPr>
              <w:rPr>
                <w:sz w:val="10"/>
                <w:szCs w:val="10"/>
              </w:rPr>
            </w:pPr>
          </w:p>
        </w:tc>
        <w:tc>
          <w:tcPr>
            <w:tcW w:w="965" w:type="dxa"/>
            <w:tcBorders>
              <w:top w:val="single" w:sz="4" w:space="0" w:color="auto"/>
              <w:left w:val="single" w:sz="4" w:space="0" w:color="auto"/>
            </w:tcBorders>
            <w:shd w:val="clear" w:color="auto" w:fill="auto"/>
          </w:tcPr>
          <w:p w14:paraId="6E596726" w14:textId="77777777" w:rsidR="0034775E" w:rsidRDefault="0034775E">
            <w:pPr>
              <w:rPr>
                <w:sz w:val="10"/>
                <w:szCs w:val="10"/>
              </w:rPr>
            </w:pPr>
          </w:p>
        </w:tc>
        <w:tc>
          <w:tcPr>
            <w:tcW w:w="1027" w:type="dxa"/>
            <w:tcBorders>
              <w:top w:val="single" w:sz="4" w:space="0" w:color="auto"/>
              <w:left w:val="single" w:sz="4" w:space="0" w:color="auto"/>
              <w:right w:val="single" w:sz="4" w:space="0" w:color="auto"/>
            </w:tcBorders>
            <w:shd w:val="clear" w:color="auto" w:fill="auto"/>
          </w:tcPr>
          <w:p w14:paraId="76D7162F" w14:textId="77777777" w:rsidR="0034775E" w:rsidRDefault="0034775E">
            <w:pPr>
              <w:rPr>
                <w:sz w:val="10"/>
                <w:szCs w:val="10"/>
              </w:rPr>
            </w:pPr>
          </w:p>
        </w:tc>
      </w:tr>
      <w:tr w:rsidR="0034775E" w14:paraId="4DE48DE5" w14:textId="77777777">
        <w:tblPrEx>
          <w:tblCellMar>
            <w:top w:w="0" w:type="dxa"/>
            <w:bottom w:w="0" w:type="dxa"/>
          </w:tblCellMar>
        </w:tblPrEx>
        <w:trPr>
          <w:trHeight w:hRule="exact" w:val="264"/>
          <w:jc w:val="center"/>
        </w:trPr>
        <w:tc>
          <w:tcPr>
            <w:tcW w:w="542" w:type="dxa"/>
            <w:tcBorders>
              <w:top w:val="single" w:sz="4" w:space="0" w:color="auto"/>
              <w:left w:val="single" w:sz="4" w:space="0" w:color="auto"/>
              <w:bottom w:val="single" w:sz="4" w:space="0" w:color="auto"/>
            </w:tcBorders>
            <w:shd w:val="clear" w:color="auto" w:fill="auto"/>
          </w:tcPr>
          <w:p w14:paraId="709B2977" w14:textId="77777777" w:rsidR="0034775E" w:rsidRDefault="00000000">
            <w:pPr>
              <w:pStyle w:val="Other0"/>
              <w:spacing w:after="0" w:line="240" w:lineRule="auto"/>
              <w:ind w:firstLine="0"/>
              <w:rPr>
                <w:sz w:val="20"/>
                <w:szCs w:val="20"/>
              </w:rPr>
            </w:pPr>
            <w:r>
              <w:rPr>
                <w:rStyle w:val="Other"/>
                <w:rFonts w:ascii="Arial" w:eastAsia="Arial" w:hAnsi="Arial" w:cs="Arial"/>
                <w:sz w:val="20"/>
                <w:szCs w:val="20"/>
              </w:rPr>
              <w:t>Total</w:t>
            </w:r>
          </w:p>
        </w:tc>
        <w:tc>
          <w:tcPr>
            <w:tcW w:w="1219" w:type="dxa"/>
            <w:tcBorders>
              <w:top w:val="single" w:sz="4" w:space="0" w:color="auto"/>
              <w:left w:val="single" w:sz="4" w:space="0" w:color="auto"/>
              <w:bottom w:val="single" w:sz="4" w:space="0" w:color="auto"/>
            </w:tcBorders>
            <w:shd w:val="clear" w:color="auto" w:fill="auto"/>
          </w:tcPr>
          <w:p w14:paraId="0B92BA10" w14:textId="77777777" w:rsidR="0034775E" w:rsidRDefault="0034775E">
            <w:pPr>
              <w:rPr>
                <w:sz w:val="10"/>
                <w:szCs w:val="10"/>
              </w:rPr>
            </w:pPr>
          </w:p>
        </w:tc>
        <w:tc>
          <w:tcPr>
            <w:tcW w:w="946" w:type="dxa"/>
            <w:tcBorders>
              <w:top w:val="single" w:sz="4" w:space="0" w:color="auto"/>
              <w:left w:val="single" w:sz="4" w:space="0" w:color="auto"/>
              <w:bottom w:val="single" w:sz="4" w:space="0" w:color="auto"/>
            </w:tcBorders>
            <w:shd w:val="clear" w:color="auto" w:fill="auto"/>
          </w:tcPr>
          <w:p w14:paraId="16F8A6CC" w14:textId="77777777" w:rsidR="0034775E" w:rsidRDefault="0034775E">
            <w:pPr>
              <w:rPr>
                <w:sz w:val="10"/>
                <w:szCs w:val="10"/>
              </w:rPr>
            </w:pPr>
          </w:p>
        </w:tc>
        <w:tc>
          <w:tcPr>
            <w:tcW w:w="1080" w:type="dxa"/>
            <w:tcBorders>
              <w:top w:val="single" w:sz="4" w:space="0" w:color="auto"/>
              <w:left w:val="single" w:sz="4" w:space="0" w:color="auto"/>
              <w:bottom w:val="single" w:sz="4" w:space="0" w:color="auto"/>
            </w:tcBorders>
            <w:shd w:val="clear" w:color="auto" w:fill="auto"/>
          </w:tcPr>
          <w:p w14:paraId="5C238F50" w14:textId="77777777" w:rsidR="0034775E" w:rsidRDefault="0034775E">
            <w:pPr>
              <w:rPr>
                <w:sz w:val="10"/>
                <w:szCs w:val="10"/>
              </w:rPr>
            </w:pPr>
          </w:p>
        </w:tc>
        <w:tc>
          <w:tcPr>
            <w:tcW w:w="1056" w:type="dxa"/>
            <w:tcBorders>
              <w:top w:val="single" w:sz="4" w:space="0" w:color="auto"/>
              <w:left w:val="single" w:sz="4" w:space="0" w:color="auto"/>
              <w:bottom w:val="single" w:sz="4" w:space="0" w:color="auto"/>
            </w:tcBorders>
            <w:shd w:val="clear" w:color="auto" w:fill="auto"/>
          </w:tcPr>
          <w:p w14:paraId="5B3DDA89" w14:textId="77777777" w:rsidR="0034775E" w:rsidRDefault="0034775E">
            <w:pPr>
              <w:rPr>
                <w:sz w:val="10"/>
                <w:szCs w:val="10"/>
              </w:rPr>
            </w:pPr>
          </w:p>
        </w:tc>
        <w:tc>
          <w:tcPr>
            <w:tcW w:w="811" w:type="dxa"/>
            <w:tcBorders>
              <w:top w:val="single" w:sz="4" w:space="0" w:color="auto"/>
              <w:left w:val="single" w:sz="4" w:space="0" w:color="auto"/>
              <w:bottom w:val="single" w:sz="4" w:space="0" w:color="auto"/>
            </w:tcBorders>
            <w:shd w:val="clear" w:color="auto" w:fill="auto"/>
          </w:tcPr>
          <w:p w14:paraId="6EF597E0" w14:textId="77777777" w:rsidR="0034775E" w:rsidRDefault="0034775E">
            <w:pPr>
              <w:rPr>
                <w:sz w:val="10"/>
                <w:szCs w:val="10"/>
              </w:rPr>
            </w:pPr>
          </w:p>
        </w:tc>
        <w:tc>
          <w:tcPr>
            <w:tcW w:w="1354" w:type="dxa"/>
            <w:tcBorders>
              <w:top w:val="single" w:sz="4" w:space="0" w:color="auto"/>
              <w:left w:val="single" w:sz="4" w:space="0" w:color="auto"/>
              <w:bottom w:val="single" w:sz="4" w:space="0" w:color="auto"/>
            </w:tcBorders>
            <w:shd w:val="clear" w:color="auto" w:fill="auto"/>
          </w:tcPr>
          <w:p w14:paraId="5ED071F8" w14:textId="77777777" w:rsidR="0034775E" w:rsidRDefault="0034775E">
            <w:pPr>
              <w:rPr>
                <w:sz w:val="10"/>
                <w:szCs w:val="10"/>
              </w:rPr>
            </w:pPr>
          </w:p>
        </w:tc>
        <w:tc>
          <w:tcPr>
            <w:tcW w:w="2160" w:type="dxa"/>
            <w:tcBorders>
              <w:top w:val="single" w:sz="4" w:space="0" w:color="auto"/>
              <w:left w:val="single" w:sz="4" w:space="0" w:color="auto"/>
              <w:bottom w:val="single" w:sz="4" w:space="0" w:color="auto"/>
            </w:tcBorders>
            <w:shd w:val="clear" w:color="auto" w:fill="auto"/>
          </w:tcPr>
          <w:p w14:paraId="7DB13233" w14:textId="77777777" w:rsidR="0034775E" w:rsidRDefault="0034775E">
            <w:pPr>
              <w:rPr>
                <w:sz w:val="10"/>
                <w:szCs w:val="10"/>
              </w:rPr>
            </w:pPr>
          </w:p>
        </w:tc>
        <w:tc>
          <w:tcPr>
            <w:tcW w:w="816" w:type="dxa"/>
            <w:tcBorders>
              <w:top w:val="single" w:sz="4" w:space="0" w:color="auto"/>
              <w:left w:val="single" w:sz="4" w:space="0" w:color="auto"/>
              <w:bottom w:val="single" w:sz="4" w:space="0" w:color="auto"/>
            </w:tcBorders>
            <w:shd w:val="clear" w:color="auto" w:fill="auto"/>
          </w:tcPr>
          <w:p w14:paraId="11DFB914" w14:textId="77777777" w:rsidR="0034775E" w:rsidRDefault="0034775E">
            <w:pPr>
              <w:rPr>
                <w:sz w:val="10"/>
                <w:szCs w:val="10"/>
              </w:rPr>
            </w:pPr>
          </w:p>
        </w:tc>
        <w:tc>
          <w:tcPr>
            <w:tcW w:w="1008" w:type="dxa"/>
            <w:tcBorders>
              <w:top w:val="single" w:sz="4" w:space="0" w:color="auto"/>
              <w:left w:val="single" w:sz="4" w:space="0" w:color="auto"/>
              <w:bottom w:val="single" w:sz="4" w:space="0" w:color="auto"/>
            </w:tcBorders>
            <w:shd w:val="clear" w:color="auto" w:fill="auto"/>
          </w:tcPr>
          <w:p w14:paraId="4ECBF321" w14:textId="77777777" w:rsidR="0034775E" w:rsidRDefault="0034775E">
            <w:pPr>
              <w:rPr>
                <w:sz w:val="10"/>
                <w:szCs w:val="10"/>
              </w:rPr>
            </w:pPr>
          </w:p>
        </w:tc>
        <w:tc>
          <w:tcPr>
            <w:tcW w:w="946" w:type="dxa"/>
            <w:tcBorders>
              <w:top w:val="single" w:sz="4" w:space="0" w:color="auto"/>
              <w:left w:val="single" w:sz="4" w:space="0" w:color="auto"/>
              <w:bottom w:val="single" w:sz="4" w:space="0" w:color="auto"/>
            </w:tcBorders>
            <w:shd w:val="clear" w:color="auto" w:fill="auto"/>
          </w:tcPr>
          <w:p w14:paraId="013B220B" w14:textId="77777777" w:rsidR="0034775E" w:rsidRDefault="0034775E">
            <w:pPr>
              <w:rPr>
                <w:sz w:val="10"/>
                <w:szCs w:val="10"/>
              </w:rPr>
            </w:pPr>
          </w:p>
        </w:tc>
        <w:tc>
          <w:tcPr>
            <w:tcW w:w="1157" w:type="dxa"/>
            <w:tcBorders>
              <w:top w:val="single" w:sz="4" w:space="0" w:color="auto"/>
              <w:left w:val="single" w:sz="4" w:space="0" w:color="auto"/>
              <w:bottom w:val="single" w:sz="4" w:space="0" w:color="auto"/>
            </w:tcBorders>
            <w:shd w:val="clear" w:color="auto" w:fill="auto"/>
          </w:tcPr>
          <w:p w14:paraId="5495A66F" w14:textId="77777777" w:rsidR="0034775E" w:rsidRDefault="0034775E">
            <w:pPr>
              <w:rPr>
                <w:sz w:val="10"/>
                <w:szCs w:val="10"/>
              </w:rPr>
            </w:pPr>
          </w:p>
        </w:tc>
        <w:tc>
          <w:tcPr>
            <w:tcW w:w="965" w:type="dxa"/>
            <w:tcBorders>
              <w:top w:val="single" w:sz="4" w:space="0" w:color="auto"/>
              <w:left w:val="single" w:sz="4" w:space="0" w:color="auto"/>
              <w:bottom w:val="single" w:sz="4" w:space="0" w:color="auto"/>
            </w:tcBorders>
            <w:shd w:val="clear" w:color="auto" w:fill="auto"/>
          </w:tcPr>
          <w:p w14:paraId="0C1ED123" w14:textId="77777777" w:rsidR="0034775E" w:rsidRDefault="0034775E">
            <w:pPr>
              <w:rPr>
                <w:sz w:val="10"/>
                <w:szCs w:val="10"/>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549DE5F" w14:textId="77777777" w:rsidR="0034775E" w:rsidRDefault="0034775E">
            <w:pPr>
              <w:rPr>
                <w:sz w:val="10"/>
                <w:szCs w:val="10"/>
              </w:rPr>
            </w:pPr>
          </w:p>
        </w:tc>
      </w:tr>
    </w:tbl>
    <w:p w14:paraId="54246A8C" w14:textId="77777777" w:rsidR="0034775E" w:rsidRDefault="0034775E">
      <w:pPr>
        <w:sectPr w:rsidR="0034775E">
          <w:pgSz w:w="16840" w:h="11900" w:orient="landscape"/>
          <w:pgMar w:top="1103" w:right="1151" w:bottom="900" w:left="378" w:header="675" w:footer="472" w:gutter="0"/>
          <w:pgNumType w:start="1"/>
          <w:cols w:space="720"/>
          <w:noEndnote/>
          <w:docGrid w:linePitch="360"/>
        </w:sectPr>
      </w:pPr>
    </w:p>
    <w:p w14:paraId="14186D54" w14:textId="77777777" w:rsidR="0034775E" w:rsidRDefault="0034775E">
      <w:pPr>
        <w:spacing w:line="240" w:lineRule="exact"/>
        <w:rPr>
          <w:sz w:val="19"/>
          <w:szCs w:val="19"/>
        </w:rPr>
      </w:pPr>
    </w:p>
    <w:p w14:paraId="0826FBA6" w14:textId="77777777" w:rsidR="0034775E" w:rsidRDefault="0034775E">
      <w:pPr>
        <w:spacing w:line="240" w:lineRule="exact"/>
        <w:rPr>
          <w:sz w:val="19"/>
          <w:szCs w:val="19"/>
        </w:rPr>
      </w:pPr>
    </w:p>
    <w:p w14:paraId="5A90B165" w14:textId="77777777" w:rsidR="0034775E" w:rsidRDefault="0034775E">
      <w:pPr>
        <w:spacing w:line="240" w:lineRule="exact"/>
        <w:rPr>
          <w:sz w:val="19"/>
          <w:szCs w:val="19"/>
        </w:rPr>
      </w:pPr>
    </w:p>
    <w:p w14:paraId="7BF26254" w14:textId="77777777" w:rsidR="0034775E" w:rsidRDefault="0034775E">
      <w:pPr>
        <w:spacing w:line="240" w:lineRule="exact"/>
        <w:rPr>
          <w:sz w:val="19"/>
          <w:szCs w:val="19"/>
        </w:rPr>
      </w:pPr>
    </w:p>
    <w:p w14:paraId="1CB32D46" w14:textId="77777777" w:rsidR="0034775E" w:rsidRDefault="0034775E">
      <w:pPr>
        <w:spacing w:before="29" w:after="29" w:line="240" w:lineRule="exact"/>
        <w:rPr>
          <w:sz w:val="19"/>
          <w:szCs w:val="19"/>
        </w:rPr>
      </w:pPr>
    </w:p>
    <w:p w14:paraId="20DC9A8B" w14:textId="77777777" w:rsidR="0034775E" w:rsidRDefault="0034775E">
      <w:pPr>
        <w:spacing w:line="1" w:lineRule="exact"/>
        <w:sectPr w:rsidR="0034775E">
          <w:type w:val="continuous"/>
          <w:pgSz w:w="16840" w:h="11900" w:orient="landscape"/>
          <w:pgMar w:top="1065" w:right="0" w:bottom="1065" w:left="0" w:header="0" w:footer="3" w:gutter="0"/>
          <w:cols w:space="720"/>
          <w:noEndnote/>
          <w:docGrid w:linePitch="360"/>
        </w:sectPr>
      </w:pPr>
    </w:p>
    <w:p w14:paraId="4A217E3E" w14:textId="77777777" w:rsidR="0034775E" w:rsidRDefault="00000000">
      <w:pPr>
        <w:pStyle w:val="Bodytext30"/>
        <w:framePr w:w="859" w:h="360" w:wrap="none" w:vAnchor="text" w:hAnchor="page" w:x="2589" w:y="21"/>
      </w:pPr>
      <w:r>
        <w:rPr>
          <w:rStyle w:val="Bodytext3"/>
          <w:b/>
          <w:bCs/>
        </w:rPr>
        <w:t>Primar,</w:t>
      </w:r>
    </w:p>
    <w:p w14:paraId="01F4EFC3" w14:textId="77777777" w:rsidR="0034775E" w:rsidRDefault="00000000">
      <w:pPr>
        <w:pStyle w:val="Bodytext30"/>
        <w:framePr w:w="2054" w:h="360" w:wrap="none" w:vAnchor="text" w:hAnchor="page" w:x="6943" w:y="21"/>
      </w:pPr>
      <w:r>
        <w:rPr>
          <w:rStyle w:val="Bodytext3"/>
          <w:b/>
          <w:bCs/>
        </w:rPr>
        <w:t>Director executiv,</w:t>
      </w:r>
    </w:p>
    <w:p w14:paraId="2C9EBA26" w14:textId="77777777" w:rsidR="0034775E" w:rsidRDefault="00000000">
      <w:pPr>
        <w:pStyle w:val="Bodytext30"/>
        <w:framePr w:w="1483" w:h="360" w:wrap="none" w:vAnchor="text" w:hAnchor="page" w:x="12803" w:y="21"/>
        <w:jc w:val="right"/>
      </w:pPr>
      <w:r>
        <w:rPr>
          <w:rStyle w:val="Bodytext3"/>
          <w:b/>
          <w:bCs/>
        </w:rPr>
        <w:t>Șef Serviciu,</w:t>
      </w:r>
    </w:p>
    <w:p w14:paraId="60580106" w14:textId="77777777" w:rsidR="0034775E" w:rsidRDefault="00000000">
      <w:pPr>
        <w:pStyle w:val="Bodytext30"/>
        <w:framePr w:w="2549" w:h="355" w:wrap="none" w:vAnchor="text" w:hAnchor="page" w:x="1922" w:y="831"/>
      </w:pPr>
      <w:r>
        <w:rPr>
          <w:rStyle w:val="Bodytext3"/>
          <w:b/>
          <w:bCs/>
        </w:rPr>
        <w:t>Felix Cosmin Borcean</w:t>
      </w:r>
    </w:p>
    <w:p w14:paraId="2B2C1D05" w14:textId="77777777" w:rsidR="0034775E" w:rsidRDefault="00000000">
      <w:pPr>
        <w:pStyle w:val="Bodytext30"/>
        <w:framePr w:w="2131" w:h="355" w:wrap="none" w:vAnchor="text" w:hAnchor="page" w:x="6871" w:y="831"/>
      </w:pPr>
      <w:r>
        <w:rPr>
          <w:rStyle w:val="Bodytext3"/>
          <w:b/>
          <w:bCs/>
        </w:rPr>
        <w:t>Manuela Dragomir</w:t>
      </w:r>
    </w:p>
    <w:p w14:paraId="56621A7D" w14:textId="77777777" w:rsidR="0034775E" w:rsidRDefault="00000000">
      <w:pPr>
        <w:pStyle w:val="Bodytext30"/>
        <w:framePr w:w="2035" w:h="355" w:wrap="none" w:vAnchor="text" w:hAnchor="page" w:x="12559" w:y="831"/>
      </w:pPr>
      <w:r>
        <w:rPr>
          <w:rStyle w:val="Bodytext3"/>
          <w:b/>
          <w:bCs/>
        </w:rPr>
        <w:t>Corina Chiritescu</w:t>
      </w:r>
    </w:p>
    <w:p w14:paraId="0C9F06CE" w14:textId="77777777" w:rsidR="0034775E" w:rsidRDefault="0034775E">
      <w:pPr>
        <w:spacing w:line="360" w:lineRule="exact"/>
      </w:pPr>
    </w:p>
    <w:p w14:paraId="4BD4B4B3" w14:textId="77777777" w:rsidR="0034775E" w:rsidRDefault="0034775E">
      <w:pPr>
        <w:spacing w:line="360" w:lineRule="exact"/>
      </w:pPr>
    </w:p>
    <w:p w14:paraId="3A2502C8" w14:textId="77777777" w:rsidR="0034775E" w:rsidRDefault="0034775E">
      <w:pPr>
        <w:spacing w:after="465" w:line="1" w:lineRule="exact"/>
      </w:pPr>
    </w:p>
    <w:p w14:paraId="38E87EA2" w14:textId="77777777" w:rsidR="0034775E" w:rsidRDefault="0034775E">
      <w:pPr>
        <w:spacing w:line="1" w:lineRule="exact"/>
      </w:pPr>
    </w:p>
    <w:sectPr w:rsidR="0034775E">
      <w:type w:val="continuous"/>
      <w:pgSz w:w="16840" w:h="11900" w:orient="landscape"/>
      <w:pgMar w:top="1065" w:right="1340" w:bottom="1065" w:left="4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87365" w14:textId="77777777" w:rsidR="00AD66F7" w:rsidRDefault="00AD66F7">
      <w:r>
        <w:separator/>
      </w:r>
    </w:p>
  </w:endnote>
  <w:endnote w:type="continuationSeparator" w:id="0">
    <w:p w14:paraId="1B18C9E1" w14:textId="77777777" w:rsidR="00AD66F7" w:rsidRDefault="00AD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27E4" w14:textId="77777777" w:rsidR="00AD66F7" w:rsidRDefault="00AD66F7"/>
  </w:footnote>
  <w:footnote w:type="continuationSeparator" w:id="0">
    <w:p w14:paraId="53B7CF74" w14:textId="77777777" w:rsidR="00AD66F7" w:rsidRDefault="00AD66F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5E"/>
    <w:rsid w:val="0034775E"/>
    <w:rsid w:val="00633D20"/>
    <w:rsid w:val="00AD66F7"/>
    <w:rsid w:val="00D9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ADA8"/>
  <w15:docId w15:val="{9D2FAF40-A2AB-4242-9A89-C141C70B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color w:val="00000A"/>
      <w:sz w:val="32"/>
      <w:szCs w:val="32"/>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color w:val="00000A"/>
      <w:sz w:val="26"/>
      <w:szCs w:val="26"/>
      <w:u w:val="none"/>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Char">
    <w:name w:val="Body Text Char"/>
    <w:basedOn w:val="DefaultParagraphFont"/>
    <w:link w:val="BodyText"/>
    <w:rPr>
      <w:rFonts w:ascii="Arial Narrow" w:eastAsia="Arial Narrow" w:hAnsi="Arial Narrow" w:cs="Arial Narrow"/>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24"/>
      <w:szCs w:val="24"/>
      <w:u w:val="none"/>
    </w:rPr>
  </w:style>
  <w:style w:type="character" w:customStyle="1" w:styleId="Other">
    <w:name w:val="Other_"/>
    <w:basedOn w:val="DefaultParagraphFont"/>
    <w:link w:val="Other0"/>
    <w:rPr>
      <w:rFonts w:ascii="Arial Narrow" w:eastAsia="Arial Narrow" w:hAnsi="Arial Narrow" w:cs="Arial Narrow"/>
      <w:b w:val="0"/>
      <w:bCs w:val="0"/>
      <w:i w:val="0"/>
      <w:iCs w:val="0"/>
      <w:smallCaps w:val="0"/>
      <w:strike w:val="0"/>
      <w:sz w:val="22"/>
      <w:szCs w:val="22"/>
      <w:u w:val="none"/>
    </w:rPr>
  </w:style>
  <w:style w:type="character" w:customStyle="1" w:styleId="Tablecaption">
    <w:name w:val="Table caption_"/>
    <w:basedOn w:val="DefaultParagraphFont"/>
    <w:link w:val="Tablecaption0"/>
    <w:rPr>
      <w:rFonts w:ascii="Arial Narrow" w:eastAsia="Arial Narrow" w:hAnsi="Arial Narrow" w:cs="Arial Narrow"/>
      <w:b w:val="0"/>
      <w:bCs w:val="0"/>
      <w:i w:val="0"/>
      <w:iCs w:val="0"/>
      <w:smallCaps w:val="0"/>
      <w:strike w:val="0"/>
      <w:sz w:val="22"/>
      <w:szCs w:val="22"/>
      <w:u w:val="none"/>
    </w:rPr>
  </w:style>
  <w:style w:type="paragraph" w:customStyle="1" w:styleId="Heading10">
    <w:name w:val="Heading #1"/>
    <w:basedOn w:val="Normal"/>
    <w:link w:val="Heading1"/>
    <w:pPr>
      <w:jc w:val="center"/>
      <w:outlineLvl w:val="0"/>
    </w:pPr>
    <w:rPr>
      <w:rFonts w:ascii="Times New Roman" w:eastAsia="Times New Roman" w:hAnsi="Times New Roman" w:cs="Times New Roman"/>
      <w:b/>
      <w:bCs/>
      <w:i/>
      <w:iCs/>
      <w:color w:val="00000A"/>
      <w:sz w:val="32"/>
      <w:szCs w:val="32"/>
    </w:rPr>
  </w:style>
  <w:style w:type="paragraph" w:customStyle="1" w:styleId="Bodytext20">
    <w:name w:val="Body text (2)"/>
    <w:basedOn w:val="Normal"/>
    <w:link w:val="Bodytext2"/>
    <w:pPr>
      <w:spacing w:line="233" w:lineRule="auto"/>
      <w:jc w:val="center"/>
    </w:pPr>
    <w:rPr>
      <w:rFonts w:ascii="Times New Roman" w:eastAsia="Times New Roman" w:hAnsi="Times New Roman" w:cs="Times New Roman"/>
      <w:b/>
      <w:bCs/>
      <w:i/>
      <w:iCs/>
      <w:color w:val="00000A"/>
      <w:sz w:val="26"/>
      <w:szCs w:val="26"/>
    </w:rPr>
  </w:style>
  <w:style w:type="paragraph" w:customStyle="1" w:styleId="Bodytext30">
    <w:name w:val="Body text (3)"/>
    <w:basedOn w:val="Normal"/>
    <w:link w:val="Bodytext3"/>
    <w:rPr>
      <w:rFonts w:ascii="Arial" w:eastAsia="Arial" w:hAnsi="Arial" w:cs="Arial"/>
      <w:b/>
      <w:bCs/>
    </w:rPr>
  </w:style>
  <w:style w:type="paragraph" w:styleId="BodyText">
    <w:name w:val="Body Text"/>
    <w:basedOn w:val="Normal"/>
    <w:link w:val="BodyTextChar"/>
    <w:qFormat/>
    <w:pPr>
      <w:spacing w:after="130" w:line="401" w:lineRule="auto"/>
      <w:ind w:firstLine="400"/>
    </w:pPr>
    <w:rPr>
      <w:rFonts w:ascii="Arial Narrow" w:eastAsia="Arial Narrow" w:hAnsi="Arial Narrow" w:cs="Arial Narrow"/>
      <w:sz w:val="22"/>
      <w:szCs w:val="22"/>
    </w:rPr>
  </w:style>
  <w:style w:type="paragraph" w:customStyle="1" w:styleId="Heading20">
    <w:name w:val="Heading #2"/>
    <w:basedOn w:val="Normal"/>
    <w:link w:val="Heading2"/>
    <w:pPr>
      <w:spacing w:after="220"/>
      <w:ind w:left="2860"/>
      <w:outlineLvl w:val="1"/>
    </w:pPr>
    <w:rPr>
      <w:rFonts w:ascii="Arial" w:eastAsia="Arial" w:hAnsi="Arial" w:cs="Arial"/>
      <w:b/>
      <w:bCs/>
      <w:sz w:val="28"/>
      <w:szCs w:val="28"/>
    </w:rPr>
  </w:style>
  <w:style w:type="paragraph" w:customStyle="1" w:styleId="Heading30">
    <w:name w:val="Heading #3"/>
    <w:basedOn w:val="Normal"/>
    <w:link w:val="Heading3"/>
    <w:pPr>
      <w:spacing w:after="160"/>
      <w:ind w:firstLine="720"/>
      <w:outlineLvl w:val="2"/>
    </w:pPr>
    <w:rPr>
      <w:rFonts w:ascii="Arial" w:eastAsia="Arial" w:hAnsi="Arial" w:cs="Arial"/>
    </w:rPr>
  </w:style>
  <w:style w:type="paragraph" w:customStyle="1" w:styleId="Other0">
    <w:name w:val="Other"/>
    <w:basedOn w:val="Normal"/>
    <w:link w:val="Other"/>
    <w:pPr>
      <w:spacing w:after="130" w:line="401" w:lineRule="auto"/>
      <w:ind w:firstLine="400"/>
    </w:pPr>
    <w:rPr>
      <w:rFonts w:ascii="Arial Narrow" w:eastAsia="Arial Narrow" w:hAnsi="Arial Narrow" w:cs="Arial Narrow"/>
      <w:sz w:val="22"/>
      <w:szCs w:val="22"/>
    </w:rPr>
  </w:style>
  <w:style w:type="paragraph" w:customStyle="1" w:styleId="Tablecaption0">
    <w:name w:val="Table caption"/>
    <w:basedOn w:val="Normal"/>
    <w:link w:val="Tablecaption"/>
    <w:rPr>
      <w:rFonts w:ascii="Arial Narrow" w:eastAsia="Arial Narrow" w:hAnsi="Arial Narrow" w:cs="Arial Narrow"/>
      <w:sz w:val="22"/>
      <w:szCs w:val="22"/>
    </w:rPr>
  </w:style>
  <w:style w:type="character" w:styleId="Hyperlink">
    <w:name w:val="Hyperlink"/>
    <w:basedOn w:val="DefaultParagraphFont"/>
    <w:uiPriority w:val="99"/>
    <w:unhideWhenUsed/>
    <w:rsid w:val="00D93C5D"/>
    <w:rPr>
      <w:color w:val="0563C1" w:themeColor="hyperlink"/>
      <w:u w:val="single"/>
    </w:rPr>
  </w:style>
  <w:style w:type="character" w:styleId="UnresolvedMention">
    <w:name w:val="Unresolved Mention"/>
    <w:basedOn w:val="DefaultParagraphFont"/>
    <w:uiPriority w:val="99"/>
    <w:semiHidden/>
    <w:unhideWhenUsed/>
    <w:rsid w:val="00D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pascaransebes@yahoo.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pascaranseb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 Sirbu</cp:lastModifiedBy>
  <cp:revision>2</cp:revision>
  <dcterms:created xsi:type="dcterms:W3CDTF">2024-12-12T09:58:00Z</dcterms:created>
  <dcterms:modified xsi:type="dcterms:W3CDTF">2024-12-12T10:00:00Z</dcterms:modified>
</cp:coreProperties>
</file>