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/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  <w:t>JUDEȚUL CARAȘ-SEVERIN </w:t>
        <w:tab/>
        <w:tab/>
        <w:tab/>
        <w:tab/>
        <w:tab/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ro-RO"/>
        </w:rPr>
        <w:tab/>
        <w:tab/>
      </w:r>
    </w:p>
    <w:p>
      <w:pPr>
        <w:pStyle w:val="Normal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z w:val="24"/>
          <w:szCs w:val="24"/>
        </w:rPr>
        <w:t xml:space="preserve">    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  <w:t>MUNICIPIUL CARAȘ-SEVERIN</w:t>
      </w:r>
    </w:p>
    <w:p>
      <w:pPr>
        <w:pStyle w:val="Normal"/>
        <w:jc w:val="both"/>
        <w:rPr/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  <w:tab/>
        <w:tab/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ro-RO"/>
        </w:rPr>
        <w:t>PRIMAR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  <w:tab/>
        <w:tab/>
        <w:tab/>
        <w:tab/>
        <w:tab/>
        <w:t xml:space="preserve">         </w:t>
      </w:r>
    </w:p>
    <w:p>
      <w:pPr>
        <w:pStyle w:val="Normal"/>
        <w:jc w:val="both"/>
        <w:rPr/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  <w:t xml:space="preserve">Nr. 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  <w:t>34724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  <w:t xml:space="preserve"> din 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  <w:t>13.12.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  <w:t>2022</w:t>
        <w:tab/>
        <w:tab/>
        <w:tab/>
        <w:tab/>
        <w:t xml:space="preserve">   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  <w:t>R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ro-RO"/>
        </w:rPr>
        <w:t>EFERAT DE APROBARE</w:t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Default"/>
        <w:ind w:left="720" w:right="0" w:hanging="0"/>
        <w:jc w:val="center"/>
        <w:rPr/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  <w:t>privind aprobarea Regulamentului și a criteriilor pentru repartizarea și închirierea</w:t>
      </w:r>
    </w:p>
    <w:p>
      <w:pPr>
        <w:pStyle w:val="Default"/>
        <w:ind w:left="720" w:right="0" w:hanging="0"/>
        <w:jc w:val="center"/>
        <w:rPr/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  <w:t>locuințelor sociale din Municipiul Caransebes</w:t>
      </w:r>
    </w:p>
    <w:p>
      <w:pPr>
        <w:pStyle w:val="Default"/>
        <w:ind w:left="0" w:right="0" w:hanging="0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  <w:t xml:space="preserve">Doamnelor şi domnilor consilieri, </w:t>
      </w:r>
    </w:p>
    <w:p>
      <w:pPr>
        <w:pStyle w:val="Normal"/>
        <w:numPr>
          <w:ilvl w:val="0"/>
          <w:numId w:val="0"/>
        </w:numPr>
        <w:spacing w:before="0" w:after="44"/>
        <w:ind w:left="0" w:right="0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  <w:tab/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ro-RO"/>
        </w:rPr>
        <w:t>Având în vedere prevederile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  <w:t xml:space="preserve"> Legii locuinței nr.114/1996, cu modificările și completările ulterioare, 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ro-RO"/>
        </w:rPr>
        <w:t>p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  <w:t xml:space="preserve">revederile Legii nr.292/2011 a asistenţei sociale, cu modificările şi completările ulterioare, 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ro-RO"/>
        </w:rPr>
        <w:t>p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  <w:t xml:space="preserve">revederile H.G. nr.1275/2000 privind aprobarea Normelor metodologice pentru punerea în aplicare a prevederilor Legii Locuinței nr.114/1996, cu modificările și completările ulterioare, 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ro-RO"/>
        </w:rPr>
        <w:t>p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  <w:t xml:space="preserve">revederile O.U.G. nr.40/1999 privind protecția chiriașilor și stabilirea chiriei pentru spațiile cu destinația de locuințe, actualizată prin H.G. nr. 310/2007, 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ro-RO"/>
        </w:rPr>
        <w:t>p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  <w:t xml:space="preserve">revederile Legii nr.287/2009 privind Codul Civil, republicată, cu modificările și completările ulterioare, 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ro-RO"/>
        </w:rPr>
        <w:t>p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  <w:t xml:space="preserve">revederile H.G. nr.310/2007 pentru actualizarea tarifului lunar al chiriei (lei/mp) practicat pentru spaţiile cu destinaţia de locuinţe aparţinând domeniului public sau privat al statului ori al unităţilor administrativ-teritoriale ale acestuia, precum şi pentru locuinţele de serviciu, locuinţele de intervenţie şi căminele pentru salariaţi ale societăţilor comerciale, companiilor naţionale, societăţilor naţionale şi regiilor autonome; </w:t>
      </w:r>
    </w:p>
    <w:p>
      <w:pPr>
        <w:pStyle w:val="Normal"/>
        <w:ind w:left="0" w:right="0" w:firstLine="720"/>
        <w:jc w:val="both"/>
        <w:rPr/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  <w:t xml:space="preserve">Având în vedere prevederile legale, apreciem că ”Proiectul de hotărâre aprobarea Regulamentului și a criteriilor pentru repartizarea și închirierea locuințelor sociale din Municipiul Caransebes” îndeplinește condițiile pentru a fi supus dezbaterii și aprobării plenului consiliului local. 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Times New Roman"/>
          <w:i w:val="false"/>
          <w:iCs w:val="false"/>
        </w:rPr>
        <w:t>PRIMAR</w:t>
      </w:r>
    </w:p>
    <w:p>
      <w:pPr>
        <w:pStyle w:val="Normal"/>
        <w:jc w:val="center"/>
        <w:rPr>
          <w:rFonts w:ascii="Times New Roman" w:hAnsi="Times New Roman" w:cs="Times New Roman"/>
          <w:i w:val="false"/>
          <w:i w:val="false"/>
          <w:iCs w:val="false"/>
        </w:rPr>
      </w:pPr>
      <w:r>
        <w:rPr>
          <w:rFonts w:cs="Times New Roman"/>
          <w:i w:val="false"/>
          <w:iCs w:val="false"/>
        </w:rPr>
      </w:r>
    </w:p>
    <w:p>
      <w:pPr>
        <w:pStyle w:val="Normal"/>
        <w:jc w:val="center"/>
        <w:rPr>
          <w:rFonts w:ascii="Times New Roman" w:hAnsi="Times New Roman" w:cs="Times New Roman"/>
          <w:i w:val="false"/>
          <w:i w:val="false"/>
          <w:iCs w:val="false"/>
        </w:rPr>
      </w:pPr>
      <w:r>
        <w:rPr>
          <w:rFonts w:cs="Times New Roman"/>
          <w:i w:val="false"/>
          <w:iCs w:val="false"/>
        </w:rPr>
      </w:r>
    </w:p>
    <w:p>
      <w:pPr>
        <w:pStyle w:val="Normal"/>
        <w:jc w:val="center"/>
        <w:rPr>
          <w:rFonts w:ascii="Times New Roman" w:hAnsi="Times New Roman" w:cs="Times New Roman"/>
          <w:i w:val="false"/>
          <w:i w:val="false"/>
          <w:iCs w:val="false"/>
        </w:rPr>
      </w:pPr>
      <w:r>
        <w:rPr>
          <w:rFonts w:cs="Times New Roman"/>
          <w:i w:val="false"/>
          <w:iCs w:val="false"/>
        </w:rPr>
      </w:r>
    </w:p>
    <w:p>
      <w:pPr>
        <w:pStyle w:val="Normal"/>
        <w:jc w:val="center"/>
        <w:rPr/>
      </w:pPr>
      <w:r>
        <w:rPr>
          <w:rFonts w:cs="Times New Roman"/>
          <w:i w:val="false"/>
          <w:iCs w:val="false"/>
        </w:rPr>
        <w:t>FELIX COSMIN BORCEAN</w:t>
      </w:r>
    </w:p>
    <w:p>
      <w:pPr>
        <w:pStyle w:val="Normal"/>
        <w:ind w:left="720" w:right="0" w:hanging="0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Default"/>
        <w:ind w:left="72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3"/>
          <w:szCs w:val="23"/>
        </w:rPr>
      </w:pPr>
      <w:r>
        <w:rPr>
          <w:rFonts w:cs="Times New Roman"/>
          <w:b w:val="false"/>
          <w:bCs w:val="false"/>
          <w:i w:val="false"/>
          <w:iCs w:val="false"/>
          <w:sz w:val="23"/>
          <w:szCs w:val="23"/>
        </w:rPr>
      </w:r>
    </w:p>
    <w:p>
      <w:pPr>
        <w:pStyle w:val="Default"/>
        <w:ind w:left="72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3"/>
          <w:szCs w:val="23"/>
        </w:rPr>
      </w:pPr>
      <w:r>
        <w:rPr>
          <w:rFonts w:cs="Times New Roman"/>
          <w:b w:val="false"/>
          <w:bCs w:val="false"/>
          <w:i w:val="false"/>
          <w:iCs w:val="false"/>
          <w:sz w:val="23"/>
          <w:szCs w:val="23"/>
        </w:rPr>
      </w:r>
    </w:p>
    <w:p>
      <w:pPr>
        <w:pStyle w:val="Default"/>
        <w:ind w:left="72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3"/>
          <w:szCs w:val="23"/>
        </w:rPr>
      </w:pPr>
      <w:r>
        <w:rPr>
          <w:rFonts w:cs="Times New Roman"/>
          <w:b w:val="false"/>
          <w:bCs w:val="false"/>
          <w:i w:val="false"/>
          <w:iCs w:val="false"/>
          <w:sz w:val="23"/>
          <w:szCs w:val="23"/>
        </w:rPr>
      </w:r>
    </w:p>
    <w:p>
      <w:pPr>
        <w:pStyle w:val="Default"/>
        <w:ind w:left="720" w:right="0" w:hanging="0"/>
        <w:jc w:val="both"/>
        <w:rPr>
          <w:rFonts w:ascii="Times New Roman" w:hAnsi="Times New Roman" w:cs="Times New Roman"/>
          <w:i w:val="false"/>
          <w:i w:val="false"/>
          <w:iCs w:val="false"/>
          <w:sz w:val="23"/>
          <w:szCs w:val="23"/>
        </w:rPr>
      </w:pPr>
      <w:r>
        <w:rPr>
          <w:rFonts w:cs="Times New Roman"/>
          <w:i w:val="false"/>
          <w:iCs w:val="false"/>
          <w:sz w:val="23"/>
          <w:szCs w:val="23"/>
        </w:rPr>
      </w:r>
    </w:p>
    <w:p>
      <w:pPr>
        <w:pStyle w:val="Default"/>
        <w:ind w:left="720" w:right="0" w:hanging="0"/>
        <w:jc w:val="both"/>
        <w:rPr>
          <w:rFonts w:ascii="Times New Roman" w:hAnsi="Times New Roman" w:cs="Times New Roman"/>
          <w:i w:val="false"/>
          <w:i w:val="false"/>
          <w:iCs w:val="false"/>
          <w:sz w:val="23"/>
          <w:szCs w:val="23"/>
        </w:rPr>
      </w:pPr>
      <w:r>
        <w:rPr>
          <w:rFonts w:cs="Times New Roman"/>
          <w:i w:val="false"/>
          <w:iCs w:val="false"/>
          <w:sz w:val="23"/>
          <w:szCs w:val="23"/>
        </w:rPr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800" w:right="180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7" w:semiHidden="0" w:unhideWhenUsed="0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7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zh-CN" w:bidi="ar-SA"/>
    </w:rPr>
  </w:style>
  <w:style w:type="character" w:styleId="DefaultParagraphFont" w:default="1">
    <w:name w:val="Default Paragraph Font"/>
    <w:uiPriority w:val="0"/>
    <w:semiHidden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Default" w:customStyle="1">
    <w:name w:val="Default"/>
    <w:uiPriority w:val="6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en-US" w:eastAsia="zh-CN" w:bidi="ar-SA"/>
    </w:rPr>
  </w:style>
  <w:style w:type="table" w:default="1" w:styleId="3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LibreOffice/7.4.2.3$Windows_X86_64 LibreOffice_project/382eef1f22670f7f4118c8c2dd222ec7ad009daf</Application>
  <AppVersion>15.0000</AppVersion>
  <Pages>1</Pages>
  <Words>200</Words>
  <Characters>1472</Characters>
  <CharactersWithSpaces>1700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2022-12-13T09:10:00Z</dcterms:created>
  <dc:creator>Florin</dc:creator>
  <dc:description/>
  <dc:language>en-US</dc:language>
  <cp:lastModifiedBy/>
  <dcterms:modified xsi:type="dcterms:W3CDTF">2022-12-13T11:24:33Z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8A57D98BA37844D1AE68562BFEE6C356</vt:lpwstr>
  </property>
  <property fmtid="{D5CDD505-2E9C-101B-9397-08002B2CF9AE}" pid="3" name="KSOProductBuildVer">
    <vt:lpwstr>1033-11.2.0.11388</vt:lpwstr>
  </property>
</Properties>
</file>