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  <w:lang w:val="en-US"/>
        </w:rPr>
        <w:t>R</w:t>
      </w:r>
      <w:r>
        <w:rPr>
          <w:rFonts w:ascii="Times New Roman" w:hAnsi="Times New Roman"/>
          <w:b/>
          <w:sz w:val="24"/>
        </w:rPr>
        <w:t>OMANIA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JUDETUL CARA</w:t>
      </w:r>
      <w:r>
        <w:rPr>
          <w:rFonts w:ascii="Times New Roman" w:hAnsi="Times New Roman"/>
          <w:b/>
          <w:sz w:val="24"/>
          <w:lang w:val="ro-RO"/>
        </w:rPr>
        <w:t>Ş</w:t>
      </w:r>
      <w:r>
        <w:rPr>
          <w:rFonts w:hint="default" w:ascii="Times New Roman" w:hAnsi="Times New Roman"/>
          <w:b/>
          <w:sz w:val="24"/>
          <w:lang w:val="ro-RO"/>
        </w:rPr>
        <w:t>-</w:t>
      </w:r>
      <w:r>
        <w:rPr>
          <w:rFonts w:ascii="Times New Roman" w:hAnsi="Times New Roman"/>
          <w:b/>
          <w:sz w:val="24"/>
        </w:rPr>
        <w:t>SEVERIN</w:t>
      </w: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en-US"/>
        </w:rPr>
        <w:t>MUNICIPIUL CARANSEBE</w:t>
      </w:r>
      <w:r>
        <w:rPr>
          <w:rFonts w:hint="default" w:ascii="Times New Roman" w:hAnsi="Times New Roman"/>
          <w:b/>
          <w:sz w:val="24"/>
          <w:lang w:val="ro-RO"/>
        </w:rPr>
        <w:t>Ş</w:t>
      </w: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ro-RO"/>
        </w:rPr>
        <w:t>PRIMAR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NR</w:t>
      </w:r>
      <w:r>
        <w:rPr>
          <w:rFonts w:hint="default" w:ascii="Times New Roman" w:hAnsi="Times New Roman"/>
          <w:b/>
          <w:sz w:val="24"/>
          <w:lang w:val="ro-RO"/>
        </w:rPr>
        <w:t xml:space="preserve">.                   </w:t>
      </w:r>
      <w:r>
        <w:rPr>
          <w:rFonts w:ascii="Times New Roman" w:hAnsi="Times New Roman"/>
          <w:b/>
          <w:sz w:val="24"/>
        </w:rPr>
        <w:t>/</w:t>
      </w:r>
      <w:r>
        <w:rPr>
          <w:rFonts w:hint="default" w:ascii="Times New Roman" w:hAnsi="Times New Roman"/>
          <w:b/>
          <w:sz w:val="24"/>
          <w:lang w:val="en-US"/>
        </w:rPr>
        <w:t>22</w:t>
      </w:r>
      <w:r>
        <w:rPr>
          <w:rFonts w:hint="default" w:ascii="Times New Roman" w:hAnsi="Times New Roman"/>
          <w:b/>
          <w:sz w:val="24"/>
          <w:lang w:val="ro-RO"/>
        </w:rPr>
        <w:t>.0</w:t>
      </w:r>
      <w:r>
        <w:rPr>
          <w:rFonts w:hint="default" w:ascii="Times New Roman" w:hAnsi="Times New Roman"/>
          <w:b/>
          <w:sz w:val="24"/>
          <w:lang w:val="en-US"/>
        </w:rPr>
        <w:t>6</w:t>
      </w:r>
      <w:r>
        <w:rPr>
          <w:rFonts w:hint="default" w:ascii="Times New Roman" w:hAnsi="Times New Roman"/>
          <w:b/>
          <w:sz w:val="24"/>
          <w:lang w:val="ro-RO"/>
        </w:rPr>
        <w:t>.202</w:t>
      </w:r>
      <w:r>
        <w:rPr>
          <w:rFonts w:hint="default" w:ascii="Times New Roman" w:hAnsi="Times New Roman"/>
          <w:b/>
          <w:sz w:val="24"/>
          <w:lang w:val="en-US"/>
        </w:rPr>
        <w:t>1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>REFERAT DE APROBARE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ind w:firstLine="700" w:firstLineChars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proiectul de hot</w:t>
      </w:r>
      <w:r>
        <w:rPr>
          <w:rFonts w:ascii="Times New Roman" w:hAnsi="Times New Roman"/>
          <w:b/>
          <w:sz w:val="24"/>
          <w:lang w:val="ro-RO"/>
        </w:rPr>
        <w:t>ă</w:t>
      </w:r>
      <w:r>
        <w:rPr>
          <w:rFonts w:ascii="Times New Roman" w:hAnsi="Times New Roman"/>
          <w:b/>
          <w:sz w:val="24"/>
        </w:rPr>
        <w:t>r</w:t>
      </w:r>
      <w:r>
        <w:rPr>
          <w:rFonts w:hint="default" w:ascii="Times New Roman" w:hAnsi="Times New Roman"/>
          <w:b/>
          <w:sz w:val="24"/>
          <w:lang w:val="ro-RO"/>
        </w:rPr>
        <w:t>â</w:t>
      </w:r>
      <w:r>
        <w:rPr>
          <w:rFonts w:ascii="Times New Roman" w:hAnsi="Times New Roman"/>
          <w:b/>
          <w:sz w:val="24"/>
        </w:rPr>
        <w:t xml:space="preserve">re privind aprobarea </w:t>
      </w:r>
      <w:r>
        <w:rPr>
          <w:rFonts w:hint="default" w:ascii="Times New Roman" w:hAnsi="Times New Roman"/>
          <w:b/>
          <w:sz w:val="24"/>
          <w:lang w:val="ro-RO"/>
        </w:rPr>
        <w:t>S</w:t>
      </w:r>
      <w:r>
        <w:rPr>
          <w:rFonts w:ascii="Times New Roman" w:hAnsi="Times New Roman"/>
          <w:b/>
          <w:sz w:val="24"/>
        </w:rPr>
        <w:t xml:space="preserve">trategiei de </w:t>
      </w:r>
      <w:r>
        <w:rPr>
          <w:rFonts w:hint="default" w:ascii="Times New Roman" w:hAnsi="Times New Roman"/>
          <w:b/>
          <w:sz w:val="24"/>
          <w:lang w:val="ro-RO"/>
        </w:rPr>
        <w:t>D</w:t>
      </w:r>
      <w:r>
        <w:rPr>
          <w:rFonts w:ascii="Times New Roman" w:hAnsi="Times New Roman"/>
          <w:b/>
          <w:sz w:val="24"/>
        </w:rPr>
        <w:t xml:space="preserve">ezvoltare </w:t>
      </w:r>
      <w:r>
        <w:rPr>
          <w:rFonts w:hint="default" w:ascii="Times New Roman" w:hAnsi="Times New Roman"/>
          <w:b/>
          <w:sz w:val="24"/>
          <w:lang w:val="ro-RO"/>
        </w:rPr>
        <w:t>L</w:t>
      </w:r>
      <w:r>
        <w:rPr>
          <w:rFonts w:ascii="Times New Roman" w:hAnsi="Times New Roman"/>
          <w:b/>
          <w:sz w:val="24"/>
        </w:rPr>
        <w:t>ocal</w:t>
      </w:r>
      <w:r>
        <w:rPr>
          <w:rFonts w:ascii="Times New Roman" w:hAnsi="Times New Roman"/>
          <w:b/>
          <w:sz w:val="24"/>
          <w:lang w:val="ro-RO"/>
        </w:rPr>
        <w:t>ă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default" w:ascii="Times New Roman" w:hAnsi="Times New Roman"/>
          <w:b/>
          <w:sz w:val="24"/>
          <w:lang w:val="ro-RO"/>
        </w:rPr>
        <w:t>D</w:t>
      </w:r>
      <w:r>
        <w:rPr>
          <w:rFonts w:ascii="Times New Roman" w:hAnsi="Times New Roman"/>
          <w:b/>
          <w:sz w:val="24"/>
        </w:rPr>
        <w:t>urabil</w:t>
      </w:r>
      <w:r>
        <w:rPr>
          <w:rFonts w:ascii="Times New Roman" w:hAnsi="Times New Roman"/>
          <w:b/>
          <w:sz w:val="24"/>
          <w:lang w:val="ro-RO"/>
        </w:rPr>
        <w:t>ă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hint="default" w:ascii="Times New Roman" w:hAnsi="Times New Roman"/>
          <w:b/>
          <w:sz w:val="24"/>
          <w:lang w:val="ro-RO"/>
        </w:rPr>
        <w:t>municipiului Caransebeș</w:t>
      </w:r>
      <w:r>
        <w:rPr>
          <w:rFonts w:ascii="Times New Roman" w:hAnsi="Times New Roman"/>
          <w:b/>
          <w:sz w:val="24"/>
        </w:rPr>
        <w:t>, pentru perioada 2021-2027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Conform art. 129, alin. (2), pct. b) din OUG nr. 57/2019 privind Codul Administrativ, consiliul local exercit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"atribu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ii privind dezvoltarea economico-social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de mediu a comunei, ora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ului sau municipiului";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Potrivit art. 129, alin. (4), lit. e) din O.U.G nr. 57/2019 privind Codul Administrativ prevede: "(4) In exercitarea atribu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iilor prev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zute la alin. (2) lit. b), consiliul local e) aprob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strategiile privind dezvoltarea economic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, social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de mediu a unit</w:t>
      </w:r>
      <w:r>
        <w:rPr>
          <w:rFonts w:ascii="Times New Roman" w:hAnsi="Times New Roman"/>
          <w:b w:val="0"/>
          <w:bCs/>
          <w:sz w:val="24"/>
          <w:lang w:val="ro-RO"/>
        </w:rPr>
        <w:t>ăț</w:t>
      </w:r>
      <w:r>
        <w:rPr>
          <w:rFonts w:ascii="Times New Roman" w:hAnsi="Times New Roman"/>
          <w:b w:val="0"/>
          <w:bCs/>
          <w:sz w:val="24"/>
        </w:rPr>
        <w:t>ii administrativ - teritoriale";</w:t>
      </w:r>
    </w:p>
    <w:p>
      <w:pPr>
        <w:spacing w:before="0" w:after="0"/>
        <w:ind w:firstLine="700" w:firstLineChars="0"/>
        <w:jc w:val="both"/>
        <w:rPr>
          <w:rFonts w:hint="default" w:ascii="Times New Roman" w:hAnsi="Times New Roman"/>
          <w:b w:val="0"/>
          <w:bCs/>
          <w:color w:val="auto"/>
          <w:sz w:val="24"/>
          <w:lang w:val="ro-RO"/>
        </w:rPr>
      </w:pPr>
      <w:r>
        <w:rPr>
          <w:rFonts w:hint="default" w:ascii="Times New Roman" w:hAnsi="Times New Roman"/>
          <w:b w:val="0"/>
          <w:bCs/>
          <w:color w:val="auto"/>
          <w:sz w:val="24"/>
          <w:lang w:val="ro-RO"/>
        </w:rPr>
        <w:t>Prin HCL nr. 27/2019 a fost aprobat proiectul „Servicii publice performante furnizate cetățenilor din municipiul Caransebeș”, cod SMIS 128739, prin care s-a realizat finanțarea Strategiei de Dezvoltare Locală Durabilă a municipiului Caransebeș pentru perioada 2021-2027.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hint="default" w:ascii="Times New Roman" w:hAnsi="Times New Roman"/>
          <w:b w:val="0"/>
          <w:bCs/>
          <w:sz w:val="24"/>
          <w:lang w:val="ro-RO"/>
        </w:rPr>
        <w:t>Municipiul Caransebeș</w:t>
      </w:r>
      <w:r>
        <w:rPr>
          <w:rFonts w:ascii="Times New Roman" w:hAnsi="Times New Roman"/>
          <w:b w:val="0"/>
          <w:bCs/>
          <w:sz w:val="24"/>
        </w:rPr>
        <w:t xml:space="preserve"> are o </w:t>
      </w:r>
      <w:r>
        <w:rPr>
          <w:rFonts w:hint="default" w:ascii="Times New Roman" w:hAnsi="Times New Roman"/>
          <w:b w:val="0"/>
          <w:bCs/>
          <w:sz w:val="24"/>
          <w:lang w:val="ro-RO"/>
        </w:rPr>
        <w:t>S</w:t>
      </w:r>
      <w:r>
        <w:rPr>
          <w:rFonts w:ascii="Times New Roman" w:hAnsi="Times New Roman"/>
          <w:b w:val="0"/>
          <w:bCs/>
          <w:sz w:val="24"/>
        </w:rPr>
        <w:t xml:space="preserve">trategie de </w:t>
      </w:r>
      <w:r>
        <w:rPr>
          <w:rFonts w:hint="default" w:ascii="Times New Roman" w:hAnsi="Times New Roman"/>
          <w:b w:val="0"/>
          <w:bCs/>
          <w:sz w:val="24"/>
          <w:lang w:val="ro-RO"/>
        </w:rPr>
        <w:t>D</w:t>
      </w:r>
      <w:r>
        <w:rPr>
          <w:rFonts w:ascii="Times New Roman" w:hAnsi="Times New Roman"/>
          <w:b w:val="0"/>
          <w:bCs/>
          <w:sz w:val="24"/>
        </w:rPr>
        <w:t xml:space="preserve">ezvoltare </w:t>
      </w:r>
      <w:r>
        <w:rPr>
          <w:rFonts w:hint="default" w:ascii="Times New Roman" w:hAnsi="Times New Roman"/>
          <w:b w:val="0"/>
          <w:bCs/>
          <w:sz w:val="24"/>
          <w:lang w:val="ro-RO"/>
        </w:rPr>
        <w:t>L</w:t>
      </w:r>
      <w:r>
        <w:rPr>
          <w:rFonts w:ascii="Times New Roman" w:hAnsi="Times New Roman"/>
          <w:b w:val="0"/>
          <w:bCs/>
          <w:sz w:val="24"/>
        </w:rPr>
        <w:t>ocal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pentru perioada 2014-2020, pe baza c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reia s-au ini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 xml:space="preserve">iat, finalizat </w:t>
      </w:r>
      <w:r>
        <w:rPr>
          <w:rFonts w:hint="default" w:ascii="Times New Roman" w:hAnsi="Times New Roman"/>
          <w:b w:val="0"/>
          <w:bCs/>
          <w:sz w:val="24"/>
          <w:lang w:val="ro-RO"/>
        </w:rPr>
        <w:t>sau/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se afl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 xml:space="preserve">n diferite stadii </w:t>
      </w:r>
      <w:r>
        <w:rPr>
          <w:rFonts w:hint="default" w:ascii="Times New Roman" w:hAnsi="Times New Roman"/>
          <w:b w:val="0"/>
          <w:bCs/>
          <w:sz w:val="24"/>
          <w:lang w:val="ro-RO"/>
        </w:rPr>
        <w:t>mai multe</w:t>
      </w:r>
      <w:r>
        <w:rPr>
          <w:rFonts w:ascii="Times New Roman" w:hAnsi="Times New Roman"/>
          <w:b w:val="0"/>
          <w:bCs/>
          <w:sz w:val="24"/>
        </w:rPr>
        <w:t xml:space="preserve"> proiecte.</w:t>
      </w:r>
      <w:r>
        <w:rPr>
          <w:rFonts w:hint="default" w:ascii="Times New Roman" w:hAnsi="Times New Roman"/>
          <w:b w:val="0"/>
          <w:bCs/>
          <w:sz w:val="24"/>
          <w:lang w:val="ro-RO"/>
        </w:rPr>
        <w:t xml:space="preserve"> </w:t>
      </w:r>
      <w:r>
        <w:rPr>
          <w:rFonts w:ascii="Times New Roman" w:hAnsi="Times New Roman"/>
          <w:b w:val="0"/>
          <w:bCs/>
          <w:sz w:val="24"/>
        </w:rPr>
        <w:t>F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ra o strategie, nu </w:t>
      </w:r>
      <w:r>
        <w:rPr>
          <w:rFonts w:hint="default" w:ascii="Times New Roman" w:hAnsi="Times New Roman"/>
          <w:b w:val="0"/>
          <w:bCs/>
          <w:sz w:val="24"/>
          <w:lang w:val="ro-RO"/>
        </w:rPr>
        <w:t>este posibilă dezvoltarea localității</w:t>
      </w:r>
      <w:r>
        <w:rPr>
          <w:rFonts w:ascii="Times New Roman" w:hAnsi="Times New Roman"/>
          <w:b w:val="0"/>
          <w:bCs/>
          <w:sz w:val="24"/>
        </w:rPr>
        <w:t>, atrage</w:t>
      </w:r>
      <w:r>
        <w:rPr>
          <w:rFonts w:hint="default" w:ascii="Times New Roman" w:hAnsi="Times New Roman"/>
          <w:b w:val="0"/>
          <w:bCs/>
          <w:sz w:val="24"/>
          <w:lang w:val="ro-RO"/>
        </w:rPr>
        <w:t>rea</w:t>
      </w:r>
      <w:r>
        <w:rPr>
          <w:rFonts w:ascii="Times New Roman" w:hAnsi="Times New Roman"/>
          <w:b w:val="0"/>
          <w:bCs/>
          <w:sz w:val="24"/>
        </w:rPr>
        <w:t xml:space="preserve"> investitori</w:t>
      </w:r>
      <w:r>
        <w:rPr>
          <w:rFonts w:hint="default" w:ascii="Times New Roman" w:hAnsi="Times New Roman"/>
          <w:b w:val="0"/>
          <w:bCs/>
          <w:sz w:val="24"/>
          <w:lang w:val="ro-RO"/>
        </w:rPr>
        <w:t>lor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 xml:space="preserve">i </w:t>
      </w:r>
      <w:r>
        <w:rPr>
          <w:rFonts w:hint="default" w:ascii="Times New Roman" w:hAnsi="Times New Roman"/>
          <w:b w:val="0"/>
          <w:bCs/>
          <w:sz w:val="24"/>
          <w:lang w:val="ro-RO"/>
        </w:rPr>
        <w:t>a</w:t>
      </w:r>
      <w:r>
        <w:rPr>
          <w:rFonts w:ascii="Times New Roman" w:hAnsi="Times New Roman"/>
          <w:b w:val="0"/>
          <w:bCs/>
          <w:sz w:val="24"/>
        </w:rPr>
        <w:t xml:space="preserve"> fonduri</w:t>
      </w:r>
      <w:r>
        <w:rPr>
          <w:rFonts w:hint="default" w:ascii="Times New Roman" w:hAnsi="Times New Roman"/>
          <w:b w:val="0"/>
          <w:bCs/>
          <w:sz w:val="24"/>
          <w:lang w:val="ro-RO"/>
        </w:rPr>
        <w:t>lor</w:t>
      </w:r>
      <w:r>
        <w:rPr>
          <w:rFonts w:ascii="Times New Roman" w:hAnsi="Times New Roman"/>
          <w:b w:val="0"/>
          <w:bCs/>
          <w:sz w:val="24"/>
        </w:rPr>
        <w:t xml:space="preserve"> europene. 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Cet</w:t>
      </w:r>
      <w:r>
        <w:rPr>
          <w:rFonts w:ascii="Times New Roman" w:hAnsi="Times New Roman"/>
          <w:b w:val="0"/>
          <w:bCs/>
          <w:sz w:val="24"/>
          <w:lang w:val="ro-RO"/>
        </w:rPr>
        <w:t>ăț</w:t>
      </w:r>
      <w:r>
        <w:rPr>
          <w:rFonts w:ascii="Times New Roman" w:hAnsi="Times New Roman"/>
          <w:b w:val="0"/>
          <w:bCs/>
          <w:sz w:val="24"/>
        </w:rPr>
        <w:t xml:space="preserve">enii </w:t>
      </w:r>
      <w:r>
        <w:rPr>
          <w:rFonts w:hint="default" w:ascii="Times New Roman" w:hAnsi="Times New Roman"/>
          <w:b w:val="0"/>
          <w:bCs/>
          <w:sz w:val="24"/>
          <w:lang w:val="ro-RO"/>
        </w:rPr>
        <w:t>municipiului Caransebeș</w:t>
      </w:r>
      <w:r>
        <w:rPr>
          <w:rFonts w:ascii="Times New Roman" w:hAnsi="Times New Roman"/>
          <w:b w:val="0"/>
          <w:bCs/>
          <w:sz w:val="24"/>
        </w:rPr>
        <w:t xml:space="preserve"> merit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s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tr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iasc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ntr-un spa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iu care se dezvolt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inteligent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armonios, iar resursele nerambursabile necesare viitoarelor proiecte le vom putea accesa in perioada  2021-2027 av</w:t>
      </w:r>
      <w:r>
        <w:rPr>
          <w:rFonts w:hint="default" w:ascii="Times New Roman" w:hAnsi="Times New Roman"/>
          <w:b w:val="0"/>
          <w:bCs/>
          <w:sz w:val="24"/>
          <w:lang w:val="ro-RO"/>
        </w:rPr>
        <w:t>â</w:t>
      </w:r>
      <w:r>
        <w:rPr>
          <w:rFonts w:ascii="Times New Roman" w:hAnsi="Times New Roman"/>
          <w:b w:val="0"/>
          <w:bCs/>
          <w:sz w:val="24"/>
        </w:rPr>
        <w:t>nd la baz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aceasta strategie.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Pe parcursul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ntregii perioade, Strategia va putea fi modificat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, actualizat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,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mbunat</w:t>
      </w:r>
      <w:r>
        <w:rPr>
          <w:rFonts w:ascii="Times New Roman" w:hAnsi="Times New Roman"/>
          <w:b w:val="0"/>
          <w:bCs/>
          <w:sz w:val="24"/>
          <w:lang w:val="ro-RO"/>
        </w:rPr>
        <w:t>ăț</w:t>
      </w:r>
      <w:r>
        <w:rPr>
          <w:rFonts w:ascii="Times New Roman" w:hAnsi="Times New Roman"/>
          <w:b w:val="0"/>
          <w:bCs/>
          <w:sz w:val="24"/>
        </w:rPr>
        <w:t>it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,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ns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pentru a putea aplica pe diverse linii de finan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 xml:space="preserve">are ce se vor deschide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ncep</w:t>
      </w:r>
      <w:r>
        <w:rPr>
          <w:rFonts w:hint="default" w:ascii="Times New Roman" w:hAnsi="Times New Roman"/>
          <w:b w:val="0"/>
          <w:bCs/>
          <w:sz w:val="24"/>
          <w:lang w:val="ro-RO"/>
        </w:rPr>
        <w:t>â</w:t>
      </w:r>
      <w:r>
        <w:rPr>
          <w:rFonts w:ascii="Times New Roman" w:hAnsi="Times New Roman"/>
          <w:b w:val="0"/>
          <w:bCs/>
          <w:sz w:val="24"/>
        </w:rPr>
        <w:t>nd cu anul 2021, acest document strategic este imperios necesar a fi aprobat in Consiuliul Local.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inand cont de cele mai sus expuse, supun spre analiz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dezbaterea proiectului de hotarare in cauz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,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n forma prezentat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.</w:t>
      </w:r>
    </w:p>
    <w:p>
      <w:pPr>
        <w:spacing w:before="0" w:after="0"/>
        <w:ind w:firstLine="700" w:firstLineChars="0"/>
        <w:jc w:val="both"/>
        <w:rPr>
          <w:rFonts w:hint="default" w:ascii="Times New Roman" w:hAnsi="Times New Roman"/>
          <w:sz w:val="24"/>
          <w:lang w:val="ro-RO"/>
        </w:rPr>
      </w:pPr>
    </w:p>
    <w:p>
      <w:pPr>
        <w:spacing w:before="0" w:after="0"/>
        <w:jc w:val="both"/>
        <w:rPr>
          <w:rFonts w:hint="default" w:ascii="Times New Roman" w:hAnsi="Times New Roman"/>
          <w:sz w:val="24"/>
          <w:lang w:val="ro-RO"/>
        </w:rPr>
      </w:pPr>
      <w:r>
        <w:rPr>
          <w:rFonts w:hint="default" w:ascii="Times New Roman" w:hAnsi="Times New Roman"/>
          <w:sz w:val="24"/>
          <w:lang w:val="ro-RO"/>
        </w:rPr>
        <w:t xml:space="preserve">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hint="default" w:ascii="Times New Roman" w:hAnsi="Times New Roman"/>
          <w:b/>
          <w:sz w:val="24"/>
          <w:lang w:val="ro-RO"/>
        </w:rPr>
        <w:t xml:space="preserve">       PRIMAR</w:t>
      </w:r>
      <w:r>
        <w:rPr>
          <w:rFonts w:ascii="Times New Roman" w:hAnsi="Times New Roman"/>
          <w:b/>
          <w:sz w:val="24"/>
        </w:rPr>
        <w:t>,</w:t>
      </w:r>
    </w:p>
    <w:p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>
      <w:pPr>
        <w:ind w:left="2800" w:leftChars="0" w:firstLine="960" w:firstLineChars="400"/>
        <w:jc w:val="both"/>
        <w:rPr>
          <w:rFonts w:hint="default" w:ascii="Times New Roman" w:hAnsi="Times New Roman"/>
          <w:sz w:val="24"/>
          <w:lang w:val="en-US"/>
        </w:rPr>
      </w:pPr>
      <w:r>
        <w:rPr>
          <w:rFonts w:hint="default" w:ascii="Times New Roman" w:hAnsi="Times New Roman"/>
          <w:b/>
          <w:sz w:val="24"/>
          <w:lang w:val="en-US"/>
        </w:rPr>
        <w:t>FELIX-COSMIN BORCEAN</w:t>
      </w:r>
    </w:p>
    <w:p>
      <w:pPr>
        <w:jc w:val="left"/>
        <w:rPr>
          <w:rFonts w:hint="default" w:ascii="Times New Roman" w:hAnsi="Times New Roman"/>
          <w:sz w:val="20"/>
          <w:szCs w:val="20"/>
          <w:lang w:val="en-US"/>
        </w:rPr>
      </w:pPr>
    </w:p>
    <w:p>
      <w:pPr>
        <w:jc w:val="left"/>
        <w:rPr>
          <w:rFonts w:hint="default" w:ascii="Times New Roman" w:hAnsi="Times New Roman"/>
          <w:sz w:val="20"/>
          <w:szCs w:val="20"/>
          <w:lang w:val="en-US"/>
        </w:rPr>
      </w:pPr>
    </w:p>
    <w:p>
      <w:pPr>
        <w:jc w:val="left"/>
        <w:rPr>
          <w:rFonts w:ascii="Times New Roman" w:hAnsi="Times New Roman"/>
          <w:sz w:val="24"/>
        </w:rPr>
      </w:pPr>
      <w:r>
        <w:rPr>
          <w:rFonts w:hint="default" w:ascii="Times New Roman" w:hAnsi="Times New Roman"/>
          <w:sz w:val="20"/>
          <w:szCs w:val="20"/>
          <w:lang w:val="en-US"/>
        </w:rPr>
        <w:t>1</w:t>
      </w:r>
      <w:r>
        <w:rPr>
          <w:rFonts w:hint="default" w:ascii="Times New Roman" w:hAnsi="Times New Roman"/>
          <w:sz w:val="20"/>
          <w:szCs w:val="20"/>
          <w:lang w:val="ro-RO"/>
        </w:rPr>
        <w:t xml:space="preserve"> ex.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ROMANIA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JUDETUL CARA</w:t>
      </w:r>
      <w:r>
        <w:rPr>
          <w:rFonts w:ascii="Times New Roman" w:hAnsi="Times New Roman"/>
          <w:b/>
          <w:sz w:val="24"/>
          <w:lang w:val="ro-RO"/>
        </w:rPr>
        <w:t>Ş</w:t>
      </w:r>
      <w:r>
        <w:rPr>
          <w:rFonts w:hint="default" w:ascii="Times New Roman" w:hAnsi="Times New Roman"/>
          <w:b/>
          <w:sz w:val="24"/>
          <w:lang w:val="ro-RO"/>
        </w:rPr>
        <w:t>-</w:t>
      </w:r>
      <w:r>
        <w:rPr>
          <w:rFonts w:ascii="Times New Roman" w:hAnsi="Times New Roman"/>
          <w:b/>
          <w:sz w:val="24"/>
        </w:rPr>
        <w:t>SEVERIN</w:t>
      </w: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en-US"/>
        </w:rPr>
        <w:t>MUNICIPIUL CARANSEBE</w:t>
      </w:r>
      <w:r>
        <w:rPr>
          <w:rFonts w:hint="default" w:ascii="Times New Roman" w:hAnsi="Times New Roman"/>
          <w:b/>
          <w:sz w:val="24"/>
          <w:lang w:val="ro-RO"/>
        </w:rPr>
        <w:t>Ş</w:t>
      </w: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ro-RO"/>
        </w:rPr>
        <w:t>DIRECŢIA STRATEGII, DEZVOLTARE</w:t>
      </w: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ro-RO"/>
        </w:rPr>
        <w:t>PROTECȚIA MEDIULUI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hint="default" w:ascii="Times New Roman" w:hAnsi="Times New Roman"/>
          <w:sz w:val="24"/>
          <w:lang w:val="ro-RO"/>
        </w:rPr>
      </w:pPr>
      <w:r>
        <w:rPr>
          <w:rFonts w:ascii="Times New Roman" w:hAnsi="Times New Roman"/>
          <w:b/>
          <w:sz w:val="24"/>
        </w:rPr>
        <w:t>NR.</w:t>
      </w:r>
      <w:r>
        <w:rPr>
          <w:rFonts w:hint="default" w:ascii="Times New Roman" w:hAnsi="Times New Roman"/>
          <w:b/>
          <w:sz w:val="24"/>
          <w:lang w:val="ro-RO"/>
        </w:rPr>
        <w:t xml:space="preserve">                  </w:t>
      </w:r>
      <w:r>
        <w:rPr>
          <w:rFonts w:ascii="Times New Roman" w:hAnsi="Times New Roman"/>
          <w:b/>
          <w:sz w:val="24"/>
        </w:rPr>
        <w:t>/</w:t>
      </w:r>
      <w:r>
        <w:rPr>
          <w:rFonts w:hint="default" w:ascii="Times New Roman" w:hAnsi="Times New Roman"/>
          <w:b/>
          <w:sz w:val="24"/>
          <w:lang w:val="ro-RO"/>
        </w:rPr>
        <w:t>22.06.2021</w:t>
      </w:r>
    </w:p>
    <w:p>
      <w:pPr>
        <w:spacing w:before="0" w:after="0"/>
        <w:jc w:val="both"/>
        <w:rPr>
          <w:rFonts w:ascii="Times New Roman" w:hAnsi="Times New Roman"/>
          <w:sz w:val="24"/>
        </w:rPr>
      </w:pPr>
    </w:p>
    <w:p>
      <w:pPr>
        <w:spacing w:before="0" w:after="0"/>
        <w:ind w:left="5600" w:leftChars="0" w:firstLine="1080" w:firstLineChars="450"/>
        <w:jc w:val="both"/>
        <w:rPr>
          <w:rFonts w:hint="default" w:ascii="Times New Roman" w:hAnsi="Times New Roman"/>
          <w:sz w:val="24"/>
          <w:lang w:val="ro-RO"/>
        </w:rPr>
      </w:pPr>
      <w:r>
        <w:rPr>
          <w:rFonts w:hint="default" w:ascii="Times New Roman" w:hAnsi="Times New Roman"/>
          <w:sz w:val="24"/>
          <w:lang w:val="ro-RO"/>
        </w:rPr>
        <w:t>VIZAT,</w:t>
      </w:r>
    </w:p>
    <w:p>
      <w:pPr>
        <w:ind w:left="5664" w:leftChars="0" w:firstLine="968" w:firstLineChars="403"/>
        <w:jc w:val="both"/>
        <w:rPr>
          <w:rFonts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  <w:lang w:val="ro-RO"/>
        </w:rPr>
        <w:t>PRIMAR</w:t>
      </w:r>
      <w:r>
        <w:rPr>
          <w:rFonts w:ascii="Times New Roman" w:hAnsi="Times New Roman"/>
          <w:b/>
          <w:sz w:val="24"/>
        </w:rPr>
        <w:t>,</w:t>
      </w:r>
    </w:p>
    <w:p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>
      <w:pPr>
        <w:ind w:left="4200" w:leftChars="0" w:firstLine="1441" w:firstLineChars="60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en-US"/>
        </w:rPr>
        <w:t>FELIX-COSMIN BORCEAN</w:t>
      </w:r>
    </w:p>
    <w:p>
      <w:pPr>
        <w:spacing w:before="0" w:after="0"/>
        <w:jc w:val="both"/>
        <w:rPr>
          <w:rFonts w:ascii="Times New Roman" w:hAnsi="Times New Roman"/>
          <w:sz w:val="24"/>
        </w:rPr>
      </w:pPr>
    </w:p>
    <w:p>
      <w:pPr>
        <w:spacing w:before="0" w:after="0"/>
        <w:jc w:val="both"/>
        <w:rPr>
          <w:rFonts w:ascii="Times New Roman" w:hAnsi="Times New Roman"/>
          <w:sz w:val="24"/>
        </w:rPr>
      </w:pPr>
    </w:p>
    <w:p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RAPORT DE SPECIALITATE</w:t>
      </w:r>
    </w:p>
    <w:p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70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Prin </w:t>
      </w:r>
      <w:r>
        <w:rPr>
          <w:rFonts w:hint="default" w:ascii="Times New Roman" w:hAnsi="Times New Roman"/>
          <w:sz w:val="24"/>
          <w:szCs w:val="24"/>
          <w:lang w:val="ro-RO"/>
        </w:rPr>
        <w:t>referatul de aprobare</w:t>
      </w:r>
      <w:r>
        <w:rPr>
          <w:rFonts w:ascii="Times New Roman" w:hAnsi="Times New Roman"/>
          <w:sz w:val="24"/>
          <w:szCs w:val="24"/>
          <w:lang w:val="ro-RO"/>
        </w:rPr>
        <w:t xml:space="preserve"> nr.</w:t>
      </w:r>
      <w:r>
        <w:rPr>
          <w:rFonts w:hint="default" w:ascii="Times New Roman" w:hAnsi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hint="default" w:ascii="Times New Roman" w:hAnsi="Times New Roman"/>
          <w:sz w:val="24"/>
          <w:szCs w:val="24"/>
          <w:lang w:val="ro-RO"/>
        </w:rPr>
        <w:t>22</w:t>
      </w:r>
      <w:r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hint="default" w:ascii="Times New Roman" w:hAnsi="Times New Roman"/>
          <w:sz w:val="24"/>
          <w:szCs w:val="24"/>
          <w:lang w:val="ro-RO"/>
        </w:rPr>
        <w:t>06</w:t>
      </w:r>
      <w:r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hint="default" w:ascii="Times New Roman" w:hAnsi="Times New Roman"/>
          <w:sz w:val="24"/>
          <w:szCs w:val="24"/>
          <w:lang w:val="ro-RO"/>
        </w:rPr>
        <w:t>21</w:t>
      </w:r>
      <w:r>
        <w:rPr>
          <w:rFonts w:ascii="Times New Roman" w:hAnsi="Times New Roman"/>
          <w:sz w:val="24"/>
          <w:szCs w:val="24"/>
          <w:lang w:val="ro-RO"/>
        </w:rPr>
        <w:t xml:space="preserve">, Primarul municipiului Caransebeș propune adoptarea unui proiect de hotărâre privind </w:t>
      </w:r>
      <w:r>
        <w:rPr>
          <w:rFonts w:hint="default" w:ascii="Times New Roman" w:hAnsi="Times New Roman"/>
          <w:sz w:val="24"/>
          <w:szCs w:val="24"/>
          <w:lang w:val="ro-RO"/>
        </w:rPr>
        <w:t xml:space="preserve">aprobarea </w:t>
      </w:r>
      <w:r>
        <w:rPr>
          <w:rFonts w:hint="default" w:ascii="Times New Roman" w:hAnsi="Times New Roman"/>
          <w:b/>
          <w:bCs/>
          <w:sz w:val="24"/>
          <w:lang w:val="ro-RO"/>
        </w:rPr>
        <w:t>Strategiei de Dezvoltare Locală Durabilă 2021-2027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Conform art. 129, alin. (2), pct. b) din OUG nr. 57/2019 privind Codul Administrativ, consiliul local exercit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"atribu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ii privind dezvoltarea economico-social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de mediu a comunei, ora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ului sau municipiului";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Potrivit art. 129, alin. (4), lit. e) din O.U.G nr. 57/2019 privind Codul Administrativ prevede: "(4) In exercitarea atribu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iilor prev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zute la alin. (2) lit. b), consiliul local e) aprob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strategiile privind dezvoltarea economic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, social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de mediu a unit</w:t>
      </w:r>
      <w:r>
        <w:rPr>
          <w:rFonts w:ascii="Times New Roman" w:hAnsi="Times New Roman"/>
          <w:b w:val="0"/>
          <w:bCs/>
          <w:sz w:val="24"/>
          <w:lang w:val="ro-RO"/>
        </w:rPr>
        <w:t>ăț</w:t>
      </w:r>
      <w:r>
        <w:rPr>
          <w:rFonts w:ascii="Times New Roman" w:hAnsi="Times New Roman"/>
          <w:b w:val="0"/>
          <w:bCs/>
          <w:sz w:val="24"/>
        </w:rPr>
        <w:t>ii administrativ - teritoriale";</w:t>
      </w:r>
    </w:p>
    <w:p>
      <w:pPr>
        <w:spacing w:before="0" w:after="0"/>
        <w:ind w:firstLine="700" w:firstLineChars="0"/>
        <w:jc w:val="both"/>
        <w:rPr>
          <w:rFonts w:hint="default" w:ascii="Times New Roman" w:hAnsi="Times New Roman"/>
          <w:b w:val="0"/>
          <w:bCs/>
          <w:color w:val="auto"/>
          <w:sz w:val="24"/>
          <w:lang w:val="ro-RO"/>
        </w:rPr>
      </w:pPr>
      <w:r>
        <w:rPr>
          <w:rFonts w:hint="default" w:ascii="Times New Roman" w:hAnsi="Times New Roman"/>
          <w:b w:val="0"/>
          <w:bCs/>
          <w:color w:val="auto"/>
          <w:sz w:val="24"/>
          <w:lang w:val="ro-RO"/>
        </w:rPr>
        <w:t>Prin HCL nr. 27/2019 a fost aprobat proiectul „Servicii publice performante furnizate cetățenilor din municipiul Caransebeș”, cod SMIS 128739, prin care s-a realizat finanțarea acestui document strategic.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/>
          <w:bCs w:val="0"/>
          <w:sz w:val="24"/>
        </w:rPr>
      </w:pPr>
      <w:r>
        <w:rPr>
          <w:rFonts w:hint="default" w:ascii="Times New Roman" w:hAnsi="Times New Roman"/>
          <w:b w:val="0"/>
          <w:bCs/>
          <w:sz w:val="24"/>
          <w:lang w:val="ro-RO"/>
        </w:rPr>
        <w:t>Având în vedere faptul că f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ra o strategie, nu </w:t>
      </w:r>
      <w:r>
        <w:rPr>
          <w:rFonts w:hint="default" w:ascii="Times New Roman" w:hAnsi="Times New Roman"/>
          <w:b w:val="0"/>
          <w:bCs/>
          <w:sz w:val="24"/>
          <w:lang w:val="ro-RO"/>
        </w:rPr>
        <w:t>este posibilă dezvoltarea localității</w:t>
      </w:r>
      <w:r>
        <w:rPr>
          <w:rFonts w:ascii="Times New Roman" w:hAnsi="Times New Roman"/>
          <w:b w:val="0"/>
          <w:bCs/>
          <w:sz w:val="24"/>
        </w:rPr>
        <w:t>, atrage</w:t>
      </w:r>
      <w:r>
        <w:rPr>
          <w:rFonts w:hint="default" w:ascii="Times New Roman" w:hAnsi="Times New Roman"/>
          <w:b w:val="0"/>
          <w:bCs/>
          <w:sz w:val="24"/>
          <w:lang w:val="ro-RO"/>
        </w:rPr>
        <w:t>rea</w:t>
      </w:r>
      <w:r>
        <w:rPr>
          <w:rFonts w:ascii="Times New Roman" w:hAnsi="Times New Roman"/>
          <w:b w:val="0"/>
          <w:bCs/>
          <w:sz w:val="24"/>
        </w:rPr>
        <w:t xml:space="preserve"> investitori</w:t>
      </w:r>
      <w:r>
        <w:rPr>
          <w:rFonts w:hint="default" w:ascii="Times New Roman" w:hAnsi="Times New Roman"/>
          <w:b w:val="0"/>
          <w:bCs/>
          <w:sz w:val="24"/>
          <w:lang w:val="ro-RO"/>
        </w:rPr>
        <w:t>lor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 xml:space="preserve">i </w:t>
      </w:r>
      <w:r>
        <w:rPr>
          <w:rFonts w:hint="default" w:ascii="Times New Roman" w:hAnsi="Times New Roman"/>
          <w:b w:val="0"/>
          <w:bCs/>
          <w:sz w:val="24"/>
          <w:lang w:val="ro-RO"/>
        </w:rPr>
        <w:t>a</w:t>
      </w:r>
      <w:r>
        <w:rPr>
          <w:rFonts w:ascii="Times New Roman" w:hAnsi="Times New Roman"/>
          <w:b w:val="0"/>
          <w:bCs/>
          <w:sz w:val="24"/>
        </w:rPr>
        <w:t xml:space="preserve"> fonduri</w:t>
      </w:r>
      <w:r>
        <w:rPr>
          <w:rFonts w:hint="default" w:ascii="Times New Roman" w:hAnsi="Times New Roman"/>
          <w:b w:val="0"/>
          <w:bCs/>
          <w:sz w:val="24"/>
          <w:lang w:val="ro-RO"/>
        </w:rPr>
        <w:t>lor</w:t>
      </w:r>
      <w:r>
        <w:rPr>
          <w:rFonts w:ascii="Times New Roman" w:hAnsi="Times New Roman"/>
          <w:b w:val="0"/>
          <w:bCs/>
          <w:sz w:val="24"/>
        </w:rPr>
        <w:t xml:space="preserve"> europene</w:t>
      </w:r>
      <w:r>
        <w:rPr>
          <w:rFonts w:hint="default" w:ascii="Times New Roman" w:hAnsi="Times New Roman"/>
          <w:b w:val="0"/>
          <w:bCs/>
          <w:sz w:val="24"/>
          <w:lang w:val="ro-RO"/>
        </w:rPr>
        <w:t>, iar c</w:t>
      </w:r>
      <w:r>
        <w:rPr>
          <w:rFonts w:ascii="Times New Roman" w:hAnsi="Times New Roman"/>
          <w:b w:val="0"/>
          <w:bCs/>
          <w:sz w:val="24"/>
        </w:rPr>
        <w:t>et</w:t>
      </w:r>
      <w:r>
        <w:rPr>
          <w:rFonts w:ascii="Times New Roman" w:hAnsi="Times New Roman"/>
          <w:b w:val="0"/>
          <w:bCs/>
          <w:sz w:val="24"/>
          <w:lang w:val="ro-RO"/>
        </w:rPr>
        <w:t>ăț</w:t>
      </w:r>
      <w:r>
        <w:rPr>
          <w:rFonts w:ascii="Times New Roman" w:hAnsi="Times New Roman"/>
          <w:b w:val="0"/>
          <w:bCs/>
          <w:sz w:val="24"/>
        </w:rPr>
        <w:t xml:space="preserve">enii </w:t>
      </w:r>
      <w:r>
        <w:rPr>
          <w:rFonts w:hint="default" w:ascii="Times New Roman" w:hAnsi="Times New Roman"/>
          <w:b w:val="0"/>
          <w:bCs/>
          <w:sz w:val="24"/>
          <w:lang w:val="ro-RO"/>
        </w:rPr>
        <w:t>municipiului Caransebeș</w:t>
      </w:r>
      <w:r>
        <w:rPr>
          <w:rFonts w:ascii="Times New Roman" w:hAnsi="Times New Roman"/>
          <w:b w:val="0"/>
          <w:bCs/>
          <w:sz w:val="24"/>
        </w:rPr>
        <w:t xml:space="preserve"> merit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s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tr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iasc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ntr-un spa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iu care se dezvolt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inteligent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 xml:space="preserve">i armonios, </w:t>
      </w:r>
      <w:r>
        <w:rPr>
          <w:rFonts w:hint="default" w:ascii="Times New Roman" w:hAnsi="Times New Roman"/>
          <w:b w:val="0"/>
          <w:bCs/>
          <w:sz w:val="24"/>
          <w:lang w:val="ro-RO"/>
        </w:rPr>
        <w:t>unde</w:t>
      </w:r>
      <w:r>
        <w:rPr>
          <w:rFonts w:ascii="Times New Roman" w:hAnsi="Times New Roman"/>
          <w:b w:val="0"/>
          <w:bCs/>
          <w:sz w:val="24"/>
        </w:rPr>
        <w:t xml:space="preserve"> resursele nerambursabile necesare viitoarelor proiecte </w:t>
      </w:r>
      <w:r>
        <w:rPr>
          <w:rFonts w:hint="default" w:ascii="Times New Roman" w:hAnsi="Times New Roman"/>
          <w:b w:val="0"/>
          <w:bCs/>
          <w:sz w:val="24"/>
          <w:lang w:val="ro-RO"/>
        </w:rPr>
        <w:t>se vor</w:t>
      </w:r>
      <w:r>
        <w:rPr>
          <w:rFonts w:ascii="Times New Roman" w:hAnsi="Times New Roman"/>
          <w:b w:val="0"/>
          <w:bCs/>
          <w:sz w:val="24"/>
        </w:rPr>
        <w:t xml:space="preserve"> putea accesa in perioada  2021-2027 </w:t>
      </w:r>
      <w:r>
        <w:rPr>
          <w:rFonts w:hint="default" w:ascii="Times New Roman" w:hAnsi="Times New Roman"/>
          <w:b w:val="0"/>
          <w:bCs/>
          <w:sz w:val="24"/>
          <w:lang w:val="ro-RO"/>
        </w:rPr>
        <w:t>pe baza</w:t>
      </w:r>
      <w:r>
        <w:rPr>
          <w:rFonts w:ascii="Times New Roman" w:hAnsi="Times New Roman"/>
          <w:b w:val="0"/>
          <w:bCs/>
          <w:sz w:val="24"/>
        </w:rPr>
        <w:t xml:space="preserve"> aceast</w:t>
      </w:r>
      <w:r>
        <w:rPr>
          <w:rFonts w:hint="default" w:ascii="Times New Roman" w:hAnsi="Times New Roman"/>
          <w:b w:val="0"/>
          <w:bCs/>
          <w:sz w:val="24"/>
          <w:lang w:val="ro-RO"/>
        </w:rPr>
        <w:t>ei</w:t>
      </w:r>
      <w:r>
        <w:rPr>
          <w:rFonts w:ascii="Times New Roman" w:hAnsi="Times New Roman"/>
          <w:b w:val="0"/>
          <w:bCs/>
          <w:sz w:val="24"/>
        </w:rPr>
        <w:t xml:space="preserve"> strategi</w:t>
      </w:r>
      <w:r>
        <w:rPr>
          <w:rFonts w:hint="default" w:ascii="Times New Roman" w:hAnsi="Times New Roman"/>
          <w:b w:val="0"/>
          <w:bCs/>
          <w:sz w:val="24"/>
          <w:lang w:val="ro-RO"/>
        </w:rPr>
        <w:t xml:space="preserve">i, care pe parcurs </w:t>
      </w:r>
      <w:r>
        <w:rPr>
          <w:rFonts w:ascii="Times New Roman" w:hAnsi="Times New Roman"/>
          <w:b w:val="0"/>
          <w:bCs/>
          <w:sz w:val="24"/>
        </w:rPr>
        <w:t>va putea fi modificat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, actualizat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, </w:t>
      </w:r>
      <w:r>
        <w:rPr>
          <w:rFonts w:hint="default" w:ascii="Times New Roman" w:hAnsi="Times New Roman"/>
          <w:b w:val="0"/>
          <w:bCs/>
          <w:sz w:val="24"/>
          <w:lang w:val="ro-RO"/>
        </w:rPr>
        <w:t>î</w:t>
      </w:r>
      <w:r>
        <w:rPr>
          <w:rFonts w:ascii="Times New Roman" w:hAnsi="Times New Roman"/>
          <w:b w:val="0"/>
          <w:bCs/>
          <w:sz w:val="24"/>
        </w:rPr>
        <w:t>mbunat</w:t>
      </w:r>
      <w:r>
        <w:rPr>
          <w:rFonts w:ascii="Times New Roman" w:hAnsi="Times New Roman"/>
          <w:b w:val="0"/>
          <w:bCs/>
          <w:sz w:val="24"/>
          <w:lang w:val="ro-RO"/>
        </w:rPr>
        <w:t>ăț</w:t>
      </w:r>
      <w:r>
        <w:rPr>
          <w:rFonts w:ascii="Times New Roman" w:hAnsi="Times New Roman"/>
          <w:b w:val="0"/>
          <w:bCs/>
          <w:sz w:val="24"/>
        </w:rPr>
        <w:t>it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, </w:t>
      </w:r>
      <w:r>
        <w:rPr>
          <w:rFonts w:ascii="Times New Roman" w:hAnsi="Times New Roman"/>
          <w:b/>
          <w:bCs w:val="0"/>
          <w:sz w:val="24"/>
        </w:rPr>
        <w:t>acest document strategic este imperios necesar a fi aprobat in Consiuliul Local.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Cunosc</w:t>
      </w:r>
      <w:r>
        <w:rPr>
          <w:rFonts w:hint="default" w:ascii="Times New Roman" w:hAnsi="Times New Roman"/>
          <w:sz w:val="24"/>
          <w:lang w:val="ro-RO"/>
        </w:rPr>
        <w:t>â</w:t>
      </w:r>
      <w:r>
        <w:rPr>
          <w:rFonts w:ascii="Times New Roman" w:hAnsi="Times New Roman"/>
          <w:sz w:val="24"/>
        </w:rPr>
        <w:t xml:space="preserve">nd </w:t>
      </w:r>
      <w:r>
        <w:rPr>
          <w:rFonts w:hint="default" w:ascii="Times New Roman" w:hAnsi="Times New Roman"/>
          <w:sz w:val="24"/>
          <w:lang w:val="ro-RO"/>
        </w:rPr>
        <w:t>o</w:t>
      </w:r>
      <w:r>
        <w:rPr>
          <w:rFonts w:ascii="Times New Roman" w:hAnsi="Times New Roman"/>
          <w:sz w:val="24"/>
        </w:rPr>
        <w:t>bliga</w:t>
      </w:r>
      <w:r>
        <w:rPr>
          <w:rFonts w:ascii="Times New Roman" w:hAnsi="Times New Roman"/>
          <w:sz w:val="24"/>
          <w:lang w:val="ro-RO"/>
        </w:rPr>
        <w:t>ţ</w:t>
      </w:r>
      <w:r>
        <w:rPr>
          <w:rFonts w:ascii="Times New Roman" w:hAnsi="Times New Roman"/>
          <w:sz w:val="24"/>
        </w:rPr>
        <w:t>i</w:t>
      </w:r>
      <w:r>
        <w:rPr>
          <w:rFonts w:hint="default" w:ascii="Times New Roman" w:hAnsi="Times New Roman"/>
          <w:sz w:val="24"/>
          <w:lang w:val="ro-RO"/>
        </w:rPr>
        <w:t xml:space="preserve">a de a aproba prin hotărâre a consiliului local acest document strategic, </w:t>
      </w:r>
      <w:r>
        <w:rPr>
          <w:rFonts w:ascii="Times New Roman" w:hAnsi="Times New Roman"/>
          <w:sz w:val="24"/>
        </w:rPr>
        <w:t>consider</w:t>
      </w:r>
      <w:r>
        <w:rPr>
          <w:rFonts w:ascii="Times New Roman" w:hAnsi="Times New Roman"/>
          <w:sz w:val="24"/>
          <w:lang w:val="ro-RO"/>
        </w:rPr>
        <w:t>ă</w:t>
      </w:r>
      <w:r>
        <w:rPr>
          <w:rFonts w:ascii="Times New Roman" w:hAnsi="Times New Roman"/>
          <w:sz w:val="24"/>
        </w:rPr>
        <w:t xml:space="preserve">m </w:t>
      </w:r>
      <w:r>
        <w:rPr>
          <w:rFonts w:ascii="Times New Roman" w:hAnsi="Times New Roman"/>
          <w:b/>
          <w:sz w:val="24"/>
        </w:rPr>
        <w:t>NECESAR</w:t>
      </w:r>
      <w:r>
        <w:rPr>
          <w:rFonts w:ascii="Times New Roman" w:hAnsi="Times New Roman"/>
          <w:b/>
          <w:sz w:val="24"/>
          <w:lang w:val="ro-RO"/>
        </w:rPr>
        <w:t>Ă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ro-RO"/>
        </w:rPr>
        <w:t>Ş</w:t>
      </w:r>
      <w:r>
        <w:rPr>
          <w:rFonts w:ascii="Times New Roman" w:hAnsi="Times New Roman"/>
          <w:b/>
          <w:sz w:val="24"/>
        </w:rPr>
        <w:t>I OPORTUN</w:t>
      </w:r>
      <w:r>
        <w:rPr>
          <w:rFonts w:ascii="Times New Roman" w:hAnsi="Times New Roman"/>
          <w:b/>
          <w:sz w:val="24"/>
          <w:lang w:val="ro-RO"/>
        </w:rPr>
        <w:t>Ă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adoptarea unei Hot</w:t>
      </w:r>
      <w:r>
        <w:rPr>
          <w:rFonts w:ascii="Times New Roman" w:hAnsi="Times New Roman"/>
          <w:sz w:val="24"/>
          <w:lang w:val="ro-RO"/>
        </w:rPr>
        <w:t>ă</w:t>
      </w:r>
      <w:r>
        <w:rPr>
          <w:rFonts w:ascii="Times New Roman" w:hAnsi="Times New Roman"/>
          <w:sz w:val="24"/>
        </w:rPr>
        <w:t>r</w:t>
      </w:r>
      <w:r>
        <w:rPr>
          <w:rFonts w:hint="default" w:ascii="Times New Roman" w:hAnsi="Times New Roman"/>
          <w:sz w:val="24"/>
          <w:lang w:val="ro-RO"/>
        </w:rPr>
        <w:t>â</w:t>
      </w:r>
      <w:r>
        <w:rPr>
          <w:rFonts w:ascii="Times New Roman" w:hAnsi="Times New Roman"/>
          <w:sz w:val="24"/>
        </w:rPr>
        <w:t xml:space="preserve">ri a Consiliului Local </w:t>
      </w:r>
      <w:r>
        <w:rPr>
          <w:rFonts w:hint="default" w:ascii="Times New Roman" w:hAnsi="Times New Roman"/>
          <w:sz w:val="24"/>
          <w:lang w:val="ro-RO"/>
        </w:rPr>
        <w:t>Caransebeş</w:t>
      </w:r>
      <w:r>
        <w:rPr>
          <w:rFonts w:ascii="Times New Roman" w:hAnsi="Times New Roman"/>
          <w:sz w:val="24"/>
        </w:rPr>
        <w:t xml:space="preserve"> privind aprobarea </w:t>
      </w:r>
      <w:r>
        <w:rPr>
          <w:rFonts w:hint="default" w:ascii="Times New Roman" w:hAnsi="Times New Roman"/>
          <w:b/>
          <w:bCs/>
          <w:sz w:val="24"/>
          <w:lang w:val="ro-RO"/>
        </w:rPr>
        <w:t>Strategiei de Dezvoltare Locală Durabilă</w:t>
      </w:r>
      <w:r>
        <w:rPr>
          <w:rFonts w:ascii="Times New Roman" w:hAnsi="Times New Roman"/>
          <w:b/>
          <w:sz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ascii="Times New Roman" w:hAnsi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ascii="Times New Roman" w:hAnsi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ascii="Times New Roman" w:hAnsi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ascii="Times New Roman" w:hAnsi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ascii="Times New Roman" w:hAnsi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ascii="Times New Roman" w:hAnsi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00" w:leftChars="0" w:firstLine="960" w:firstLineChars="400"/>
        <w:jc w:val="both"/>
        <w:textAlignment w:val="auto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ro-RO"/>
        </w:rPr>
        <w:t>DIRECTOR STRATEGII, DEZVOLTARE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00" w:leftChars="0" w:firstLine="1666" w:firstLineChars="694"/>
        <w:jc w:val="both"/>
        <w:textAlignment w:val="auto"/>
        <w:rPr>
          <w:rFonts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  <w:lang w:val="ro-RO"/>
        </w:rPr>
        <w:t>PROTECȚIA MEDIULUI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hint="default" w:ascii="Times New Roman" w:hAnsi="Times New Roman"/>
          <w:b/>
          <w:sz w:val="24"/>
          <w:lang w:val="ro-RO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hint="default" w:ascii="Times New Roman" w:hAnsi="Times New Roman"/>
          <w:b/>
          <w:sz w:val="24"/>
          <w:lang w:val="ro-RO"/>
        </w:rPr>
        <w:t xml:space="preserve">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40" w:leftChars="0" w:firstLine="968" w:firstLineChars="403"/>
        <w:jc w:val="both"/>
        <w:textAlignment w:val="auto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/>
          <w:b/>
          <w:sz w:val="24"/>
          <w:lang w:val="ro-RO"/>
        </w:rPr>
        <w:t>LIVIU JIGORIA-OPREA</w:t>
      </w:r>
      <w:r>
        <w:rPr>
          <w:rFonts w:ascii="Times New Roman" w:hAnsi="Times New Roman"/>
          <w:b/>
          <w:sz w:val="24"/>
        </w:rPr>
        <w:tab/>
      </w:r>
      <w:r>
        <w:rPr>
          <w:rFonts w:hint="default" w:ascii="Times New Roman" w:hAnsi="Times New Roman"/>
          <w:b/>
          <w:sz w:val="24"/>
          <w:lang w:val="ro-RO"/>
        </w:rPr>
        <w:t xml:space="preserve">  </w:t>
      </w:r>
      <w:r>
        <w:rPr>
          <w:rFonts w:hint="default" w:ascii="Times New Roman" w:hAnsi="Times New Roman"/>
          <w:b/>
          <w:sz w:val="24"/>
          <w:lang w:val="ro-RO"/>
        </w:rPr>
        <w:tab/>
      </w:r>
    </w:p>
    <w:p>
      <w:pPr>
        <w:spacing w:before="0" w:after="0"/>
        <w:jc w:val="left"/>
        <w:rPr>
          <w:rFonts w:hint="default" w:ascii="Times New Roman" w:hAnsi="Times New Roman"/>
          <w:b w:val="0"/>
          <w:bCs/>
          <w:sz w:val="16"/>
          <w:szCs w:val="16"/>
          <w:lang w:val="ro-RO"/>
        </w:rPr>
      </w:pPr>
    </w:p>
    <w:p>
      <w:pPr>
        <w:spacing w:before="0" w:after="0"/>
        <w:jc w:val="left"/>
        <w:rPr>
          <w:rFonts w:hint="default" w:ascii="Times New Roman" w:hAnsi="Times New Roman"/>
          <w:b w:val="0"/>
          <w:bCs/>
          <w:sz w:val="16"/>
          <w:szCs w:val="16"/>
          <w:lang w:val="ro-RO"/>
        </w:rPr>
      </w:pPr>
      <w:bookmarkStart w:id="0" w:name="_GoBack"/>
      <w:bookmarkEnd w:id="0"/>
    </w:p>
    <w:p>
      <w:pPr>
        <w:spacing w:before="0" w:after="0"/>
        <w:jc w:val="left"/>
        <w:rPr>
          <w:rFonts w:hint="default" w:ascii="Times New Roman" w:hAnsi="Times New Roman"/>
          <w:b w:val="0"/>
          <w:bCs/>
          <w:sz w:val="16"/>
          <w:szCs w:val="16"/>
          <w:lang w:val="ro-RO"/>
        </w:rPr>
      </w:pPr>
    </w:p>
    <w:p>
      <w:pPr>
        <w:spacing w:before="0" w:after="0"/>
        <w:jc w:val="left"/>
        <w:rPr>
          <w:rFonts w:hint="default" w:ascii="Times New Roman" w:hAnsi="Times New Roman"/>
          <w:b w:val="0"/>
          <w:bCs/>
          <w:sz w:val="16"/>
          <w:szCs w:val="16"/>
          <w:lang w:val="ro-RO"/>
        </w:rPr>
      </w:pPr>
    </w:p>
    <w:p>
      <w:pPr>
        <w:spacing w:before="0" w:after="0"/>
        <w:jc w:val="left"/>
        <w:rPr>
          <w:rFonts w:hint="default" w:ascii="Times New Roman" w:hAnsi="Times New Roman"/>
          <w:b w:val="0"/>
          <w:bCs/>
          <w:sz w:val="16"/>
          <w:szCs w:val="16"/>
          <w:lang w:val="ro-RO"/>
        </w:rPr>
      </w:pPr>
      <w:r>
        <w:rPr>
          <w:rFonts w:hint="default" w:ascii="Times New Roman" w:hAnsi="Times New Roman"/>
          <w:b w:val="0"/>
          <w:bCs/>
          <w:sz w:val="16"/>
          <w:szCs w:val="16"/>
          <w:lang w:val="ro-RO"/>
        </w:rPr>
        <w:t>1 ex.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ROMANIA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JUDETUL CARA</w:t>
      </w:r>
      <w:r>
        <w:rPr>
          <w:rFonts w:ascii="Times New Roman" w:hAnsi="Times New Roman"/>
          <w:b/>
          <w:sz w:val="24"/>
          <w:lang w:val="ro-RO"/>
        </w:rPr>
        <w:t>Ş</w:t>
      </w:r>
      <w:r>
        <w:rPr>
          <w:rFonts w:hint="default" w:ascii="Times New Roman" w:hAnsi="Times New Roman"/>
          <w:b/>
          <w:sz w:val="24"/>
          <w:lang w:val="ro-RO"/>
        </w:rPr>
        <w:t>-</w:t>
      </w:r>
      <w:r>
        <w:rPr>
          <w:rFonts w:ascii="Times New Roman" w:hAnsi="Times New Roman"/>
          <w:b/>
          <w:sz w:val="24"/>
        </w:rPr>
        <w:t>SEVERIN</w:t>
      </w: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en-US"/>
        </w:rPr>
        <w:t>MUNICIPIUL CARANSEBE</w:t>
      </w:r>
      <w:r>
        <w:rPr>
          <w:rFonts w:hint="default" w:ascii="Times New Roman" w:hAnsi="Times New Roman"/>
          <w:b/>
          <w:sz w:val="24"/>
          <w:lang w:val="ro-RO"/>
        </w:rPr>
        <w:t>Ş</w:t>
      </w: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ro-RO"/>
        </w:rPr>
        <w:t>PRIMAR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</w:rPr>
        <w:t>NR</w:t>
      </w:r>
      <w:r>
        <w:rPr>
          <w:rFonts w:hint="default" w:ascii="Times New Roman" w:hAnsi="Times New Roman"/>
          <w:b/>
          <w:sz w:val="24"/>
          <w:lang w:val="ro-RO"/>
        </w:rPr>
        <w:t xml:space="preserve">.                   </w:t>
      </w:r>
      <w:r>
        <w:rPr>
          <w:rFonts w:ascii="Times New Roman" w:hAnsi="Times New Roman"/>
          <w:b/>
          <w:sz w:val="24"/>
        </w:rPr>
        <w:t>/</w:t>
      </w:r>
      <w:r>
        <w:rPr>
          <w:rFonts w:hint="default" w:ascii="Times New Roman" w:hAnsi="Times New Roman"/>
          <w:b/>
          <w:sz w:val="24"/>
          <w:lang w:val="en-US"/>
        </w:rPr>
        <w:t>2</w:t>
      </w:r>
      <w:r>
        <w:rPr>
          <w:rFonts w:hint="default" w:ascii="Times New Roman" w:hAnsi="Times New Roman"/>
          <w:b/>
          <w:sz w:val="24"/>
          <w:lang w:val="ro-RO"/>
        </w:rPr>
        <w:t>2.06.2021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center"/>
        <w:rPr>
          <w:rFonts w:hint="default" w:ascii="Times New Roman" w:hAnsi="Times New Roman"/>
          <w:b/>
          <w:sz w:val="28"/>
          <w:szCs w:val="28"/>
          <w:lang w:val="ro-RO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>PROIECT DE HOT</w:t>
      </w:r>
      <w:r>
        <w:rPr>
          <w:rFonts w:hint="default" w:ascii="Times New Roman" w:hAnsi="Times New Roman"/>
          <w:b/>
          <w:sz w:val="28"/>
          <w:szCs w:val="28"/>
          <w:lang w:val="ro-RO"/>
        </w:rPr>
        <w:t>ĂRÂRE</w:t>
      </w: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jc w:val="both"/>
        <w:rPr>
          <w:rFonts w:ascii="Times New Roman" w:hAnsi="Times New Roman"/>
          <w:b/>
          <w:sz w:val="24"/>
        </w:rPr>
      </w:pP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>Conform art. 129, alin. (2), pct. b) din OUG nr. 57/2019 privind Codul Administrativ, consiliul local exercit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"atribu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ii privind dezvoltarea economico-social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de mediu a comunei, ora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ului sau municipiului";</w:t>
      </w:r>
    </w:p>
    <w:p>
      <w:pPr>
        <w:spacing w:before="0" w:after="0"/>
        <w:ind w:firstLine="700" w:firstLineChars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Potrivit art. 129, alin. (4), lit. e) din O.U.G nr. 57/2019 privind Codul Administrativ prevede: "(4) In exercitarea atribu</w:t>
      </w:r>
      <w:r>
        <w:rPr>
          <w:rFonts w:ascii="Times New Roman" w:hAnsi="Times New Roman"/>
          <w:b w:val="0"/>
          <w:bCs/>
          <w:sz w:val="24"/>
          <w:lang w:val="ro-RO"/>
        </w:rPr>
        <w:t>ț</w:t>
      </w:r>
      <w:r>
        <w:rPr>
          <w:rFonts w:ascii="Times New Roman" w:hAnsi="Times New Roman"/>
          <w:b w:val="0"/>
          <w:bCs/>
          <w:sz w:val="24"/>
        </w:rPr>
        <w:t>iilor prev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zute la alin. (2) lit. b), consiliul local e) aprob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strategiile privind dezvoltarea economic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>, social</w:t>
      </w:r>
      <w:r>
        <w:rPr>
          <w:rFonts w:ascii="Times New Roman" w:hAnsi="Times New Roman"/>
          <w:b w:val="0"/>
          <w:bCs/>
          <w:sz w:val="24"/>
          <w:lang w:val="ro-RO"/>
        </w:rPr>
        <w:t>ă</w:t>
      </w:r>
      <w:r>
        <w:rPr>
          <w:rFonts w:ascii="Times New Roman" w:hAnsi="Times New Roman"/>
          <w:b w:val="0"/>
          <w:bCs/>
          <w:sz w:val="24"/>
        </w:rPr>
        <w:t xml:space="preserve"> </w:t>
      </w:r>
      <w:r>
        <w:rPr>
          <w:rFonts w:ascii="Times New Roman" w:hAnsi="Times New Roman"/>
          <w:b w:val="0"/>
          <w:bCs/>
          <w:sz w:val="24"/>
          <w:lang w:val="ro-RO"/>
        </w:rPr>
        <w:t>ș</w:t>
      </w:r>
      <w:r>
        <w:rPr>
          <w:rFonts w:ascii="Times New Roman" w:hAnsi="Times New Roman"/>
          <w:b w:val="0"/>
          <w:bCs/>
          <w:sz w:val="24"/>
        </w:rPr>
        <w:t>i de mediu a unit</w:t>
      </w:r>
      <w:r>
        <w:rPr>
          <w:rFonts w:ascii="Times New Roman" w:hAnsi="Times New Roman"/>
          <w:b w:val="0"/>
          <w:bCs/>
          <w:sz w:val="24"/>
          <w:lang w:val="ro-RO"/>
        </w:rPr>
        <w:t>ăț</w:t>
      </w:r>
      <w:r>
        <w:rPr>
          <w:rFonts w:ascii="Times New Roman" w:hAnsi="Times New Roman"/>
          <w:b w:val="0"/>
          <w:bCs/>
          <w:sz w:val="24"/>
        </w:rPr>
        <w:t>ii administrativ - teritoriale";</w:t>
      </w:r>
    </w:p>
    <w:p>
      <w:pPr>
        <w:spacing w:before="0" w:after="0"/>
        <w:ind w:firstLine="700" w:firstLineChars="0"/>
        <w:jc w:val="both"/>
        <w:rPr>
          <w:rFonts w:hint="default" w:ascii="Times New Roman" w:hAnsi="Times New Roman"/>
          <w:b w:val="0"/>
          <w:bCs/>
          <w:color w:val="auto"/>
          <w:sz w:val="24"/>
          <w:lang w:val="ro-RO"/>
        </w:rPr>
      </w:pPr>
      <w:r>
        <w:rPr>
          <w:rFonts w:hint="default" w:ascii="Times New Roman" w:hAnsi="Times New Roman"/>
          <w:b w:val="0"/>
          <w:bCs/>
          <w:color w:val="auto"/>
          <w:sz w:val="24"/>
          <w:lang w:val="ro-RO"/>
        </w:rPr>
        <w:t>Prin HCL nr. 27/2019 a fost aprobat proiectul „Servicii publice performante furnizate cetățenilor din municipiul Caransebeș”, cod SMIS 128739, prin care s-a realizat finanțarea Strategiei de Dezvoltare Locală Durabilă a municipiului Caransebeș pentru perioada 2021-2027.</w:t>
      </w:r>
    </w:p>
    <w:p>
      <w:pPr>
        <w:spacing w:before="0" w:after="0"/>
        <w:jc w:val="both"/>
        <w:rPr>
          <w:rFonts w:hint="default" w:ascii="Times New Roman" w:hAnsi="Times New Roman"/>
          <w:sz w:val="24"/>
          <w:lang w:val="ro-RO"/>
        </w:rPr>
      </w:pPr>
    </w:p>
    <w:p>
      <w:pPr>
        <w:spacing w:before="0" w:after="0"/>
        <w:jc w:val="both"/>
        <w:rPr>
          <w:rFonts w:hint="default" w:ascii="Times New Roman" w:hAnsi="Times New Roman"/>
          <w:sz w:val="24"/>
          <w:lang w:val="ro-RO"/>
        </w:rPr>
      </w:pPr>
      <w:r>
        <w:rPr>
          <w:rFonts w:hint="default" w:ascii="Times New Roman" w:hAnsi="Times New Roman"/>
          <w:sz w:val="24"/>
          <w:lang w:val="ro-RO"/>
        </w:rPr>
        <w:t xml:space="preserve">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hint="default" w:ascii="Times New Roman" w:hAnsi="Times New Roman"/>
          <w:sz w:val="24"/>
          <w:lang w:val="ro-RO"/>
        </w:rPr>
        <w:t>Propun:</w:t>
      </w:r>
      <w:r>
        <w:rPr>
          <w:rFonts w:ascii="Times New Roman" w:hAnsi="Times New Roman"/>
          <w:sz w:val="24"/>
        </w:rPr>
        <w:t xml:space="preserve"> </w:t>
      </w:r>
    </w:p>
    <w:p>
      <w:pPr>
        <w:spacing w:before="0" w:after="0"/>
        <w:ind w:firstLine="700" w:firstLineChars="0"/>
        <w:jc w:val="both"/>
        <w:rPr>
          <w:rFonts w:hint="default" w:ascii="Times New Roman" w:hAnsi="Times New Roman"/>
          <w:b/>
          <w:bCs/>
          <w:sz w:val="24"/>
          <w:lang w:val="ro-RO"/>
        </w:rPr>
      </w:pPr>
      <w:r>
        <w:rPr>
          <w:rFonts w:hint="default" w:ascii="Times New Roman" w:hAnsi="Times New Roman"/>
          <w:b/>
          <w:bCs/>
          <w:sz w:val="24"/>
          <w:lang w:val="ro-RO"/>
        </w:rPr>
        <w:t>Art. 1. Se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aprob</w:t>
      </w:r>
      <w:r>
        <w:rPr>
          <w:rFonts w:ascii="Times New Roman" w:hAnsi="Times New Roman"/>
          <w:b/>
          <w:bCs/>
          <w:sz w:val="24"/>
          <w:lang w:val="ro-RO"/>
        </w:rPr>
        <w:t>ă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hint="default" w:ascii="Times New Roman" w:hAnsi="Times New Roman"/>
          <w:b/>
          <w:bCs/>
          <w:sz w:val="24"/>
          <w:lang w:val="ro-RO"/>
        </w:rPr>
        <w:t>Strategia de Dezvoltare Durabilă a municipiului Caransebeș pentru perioada 2021-2027, elaborată de U</w:t>
      </w:r>
      <w:r>
        <w:rPr>
          <w:rFonts w:hint="default" w:ascii="Times New Roman" w:hAnsi="Times New Roman"/>
          <w:b/>
          <w:bCs/>
          <w:sz w:val="24"/>
          <w:lang w:val="en-US"/>
        </w:rPr>
        <w:t>niversitatea de Vest din Timi</w:t>
      </w:r>
      <w:r>
        <w:rPr>
          <w:rFonts w:hint="default" w:ascii="Times New Roman" w:hAnsi="Times New Roman"/>
          <w:b/>
          <w:bCs/>
          <w:sz w:val="24"/>
          <w:lang w:val="ro-RO"/>
        </w:rPr>
        <w:t>șoara prin Centrul pentru Dezvoltare Regională, Studii Transfrontaliere și Amenajarea Teritoriului (CDR-START), conform anexei care face parte integrantă din această hotărâre.</w:t>
      </w:r>
    </w:p>
    <w:p>
      <w:pPr>
        <w:spacing w:before="0" w:after="0"/>
        <w:ind w:firstLine="700" w:firstLineChars="0"/>
        <w:jc w:val="both"/>
        <w:rPr>
          <w:rFonts w:hint="default" w:ascii="Times New Roman" w:hAnsi="Times New Roman"/>
          <w:b/>
          <w:bCs/>
          <w:sz w:val="24"/>
          <w:lang w:val="ro-RO"/>
        </w:rPr>
      </w:pPr>
      <w:r>
        <w:rPr>
          <w:rFonts w:hint="default" w:ascii="Times New Roman" w:hAnsi="Times New Roman"/>
          <w:b/>
          <w:bCs/>
          <w:sz w:val="24"/>
          <w:lang w:val="ro-RO"/>
        </w:rPr>
        <w:t>Art. 2. Primarul Municipiului Caransebeș prin Direcția Strategii, Dezvoltare, Protecția Mediului din subordinea sa, va asigura ducerea la îndeplinire a prevederilor prezentei hotărâri, cu respectarea dispozițiilor din actele normative în materie.</w:t>
      </w:r>
    </w:p>
    <w:p>
      <w:pPr>
        <w:jc w:val="both"/>
        <w:rPr>
          <w:rFonts w:hint="default" w:ascii="Times New Roman" w:hAnsi="Times New Roman"/>
          <w:b/>
          <w:bCs/>
          <w:sz w:val="24"/>
          <w:lang w:val="ro-RO"/>
        </w:rPr>
      </w:pPr>
    </w:p>
    <w:p>
      <w:pPr>
        <w:jc w:val="both"/>
        <w:rPr>
          <w:rFonts w:hint="default" w:ascii="Times New Roman" w:hAnsi="Times New Roman"/>
          <w:b/>
          <w:sz w:val="24"/>
          <w:lang w:val="ro-RO"/>
        </w:rPr>
      </w:pPr>
      <w:r>
        <w:rPr>
          <w:rFonts w:hint="default" w:ascii="Times New Roman" w:hAnsi="Times New Roman"/>
          <w:b/>
          <w:sz w:val="24"/>
          <w:lang w:val="ro-RO"/>
        </w:rPr>
        <w:tab/>
      </w:r>
    </w:p>
    <w:p>
      <w:pPr>
        <w:ind w:left="4248" w:leftChars="0" w:firstLine="708" w:firstLineChars="0"/>
        <w:jc w:val="both"/>
        <w:rPr>
          <w:rFonts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  <w:lang w:val="ro-RO"/>
        </w:rPr>
        <w:t>PRIMAR</w:t>
      </w:r>
      <w:r>
        <w:rPr>
          <w:rFonts w:ascii="Times New Roman" w:hAnsi="Times New Roman"/>
          <w:b/>
          <w:sz w:val="24"/>
        </w:rPr>
        <w:t>,</w:t>
      </w:r>
    </w:p>
    <w:p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>
      <w:pPr>
        <w:ind w:left="2800" w:leftChars="0" w:firstLine="1201" w:firstLineChars="500"/>
        <w:jc w:val="both"/>
        <w:rPr>
          <w:rFonts w:hint="default" w:ascii="Times New Roman" w:hAnsi="Times New Roman"/>
          <w:sz w:val="24"/>
          <w:lang w:val="en-US"/>
        </w:rPr>
      </w:pPr>
      <w:r>
        <w:rPr>
          <w:rFonts w:hint="default" w:ascii="Times New Roman" w:hAnsi="Times New Roman"/>
          <w:b/>
          <w:sz w:val="24"/>
          <w:lang w:val="en-US"/>
        </w:rPr>
        <w:t>FELIX-COSMIN BORCEAN</w:t>
      </w:r>
    </w:p>
    <w:p>
      <w:pPr>
        <w:jc w:val="left"/>
        <w:rPr>
          <w:rFonts w:hint="default" w:ascii="Times New Roman" w:hAnsi="Times New Roman"/>
          <w:sz w:val="20"/>
          <w:szCs w:val="20"/>
          <w:lang w:val="ro-RO"/>
        </w:rPr>
      </w:pPr>
    </w:p>
    <w:p>
      <w:pPr>
        <w:jc w:val="left"/>
        <w:rPr>
          <w:rFonts w:hint="default" w:ascii="Times New Roman" w:hAnsi="Times New Roman"/>
          <w:sz w:val="20"/>
          <w:szCs w:val="20"/>
          <w:lang w:val="ro-RO"/>
        </w:rPr>
      </w:pPr>
    </w:p>
    <w:p>
      <w:pPr>
        <w:jc w:val="left"/>
        <w:rPr>
          <w:rFonts w:hint="default" w:ascii="Times New Roman" w:hAnsi="Times New Roman"/>
          <w:sz w:val="20"/>
          <w:szCs w:val="20"/>
          <w:lang w:val="ro-RO"/>
        </w:rPr>
      </w:pPr>
    </w:p>
    <w:p>
      <w:pPr>
        <w:jc w:val="left"/>
        <w:rPr>
          <w:rFonts w:hint="default" w:ascii="Times New Roman" w:hAnsi="Times New Roman"/>
          <w:sz w:val="20"/>
          <w:szCs w:val="20"/>
          <w:lang w:val="ro-RO"/>
        </w:rPr>
      </w:pPr>
    </w:p>
    <w:p>
      <w:pPr>
        <w:jc w:val="left"/>
        <w:rPr>
          <w:rFonts w:hint="default" w:ascii="Times New Roman" w:hAnsi="Times New Roman"/>
          <w:sz w:val="20"/>
          <w:szCs w:val="20"/>
          <w:lang w:val="ro-RO"/>
        </w:rPr>
      </w:pPr>
    </w:p>
    <w:p>
      <w:pPr>
        <w:jc w:val="left"/>
        <w:rPr>
          <w:rFonts w:hint="default" w:ascii="Times New Roman" w:hAnsi="Times New Roman"/>
          <w:sz w:val="20"/>
          <w:szCs w:val="20"/>
          <w:lang w:val="ro-RO"/>
        </w:rPr>
      </w:pPr>
    </w:p>
    <w:p>
      <w:pPr>
        <w:jc w:val="left"/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o-RO" w:eastAsia="en-US" w:bidi="ar-SA"/>
        </w:rPr>
      </w:pPr>
      <w:r>
        <w:rPr>
          <w:rFonts w:hint="default" w:ascii="Times New Roman" w:hAnsi="Times New Roman"/>
          <w:sz w:val="20"/>
          <w:szCs w:val="20"/>
          <w:lang w:val="ro-RO"/>
        </w:rPr>
        <w:t>1 ex.</w:t>
      </w:r>
    </w:p>
    <w:sectPr>
      <w:pgSz w:w="11850" w:h="16783"/>
      <w:pgMar w:top="432" w:right="991" w:bottom="1138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45716"/>
    <w:multiLevelType w:val="multilevel"/>
    <w:tmpl w:val="1DA45716"/>
    <w:lvl w:ilvl="0" w:tentative="0">
      <w:start w:val="1"/>
      <w:numFmt w:val="upperRoman"/>
      <w:pStyle w:val="2"/>
      <w:lvlText w:val="Secţiunea %1."/>
      <w:lvlJc w:val="left"/>
      <w:pPr>
        <w:tabs>
          <w:tab w:val="left" w:pos="2160"/>
        </w:tabs>
        <w:ind w:left="0" w:firstLine="0"/>
      </w:pPr>
      <w:rPr>
        <w:rFonts w:hint="default" w:ascii="Trebuchet MS" w:hAnsi="Trebuchet MS"/>
        <w:b/>
        <w:i w:val="0"/>
        <w:sz w:val="28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1656"/>
        </w:tabs>
        <w:ind w:left="1656" w:hanging="792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3" w:tentative="0">
      <w:start w:val="1"/>
      <w:numFmt w:val="lowerLetter"/>
      <w:lvlText w:val="%4)"/>
      <w:lvlJc w:val="left"/>
      <w:pPr>
        <w:tabs>
          <w:tab w:val="left" w:pos="2160"/>
        </w:tabs>
        <w:ind w:left="1440" w:hanging="360"/>
      </w:pPr>
      <w:rPr>
        <w:rFonts w:hint="default"/>
      </w:rPr>
    </w:lvl>
    <w:lvl w:ilvl="4" w:tentative="0">
      <w:start w:val="1"/>
      <w:numFmt w:val="decimal"/>
      <w:lvlText w:val="III.%1.%2.%3.%4.(%5)"/>
      <w:lvlJc w:val="left"/>
      <w:pPr>
        <w:tabs>
          <w:tab w:val="left" w:pos="2880"/>
        </w:tabs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">
    <w:nsid w:val="20587CC5"/>
    <w:multiLevelType w:val="multilevel"/>
    <w:tmpl w:val="20587CC5"/>
    <w:lvl w:ilvl="0" w:tentative="0">
      <w:start w:val="1"/>
      <w:numFmt w:val="decimal"/>
      <w:pStyle w:val="41"/>
      <w:lvlText w:val="%1."/>
      <w:lvlJc w:val="left"/>
      <w:pPr>
        <w:ind w:left="360" w:hanging="360"/>
      </w:pPr>
    </w:lvl>
    <w:lvl w:ilvl="1" w:tentative="0">
      <w:start w:val="1"/>
      <w:numFmt w:val="decimal"/>
      <w:pStyle w:val="40"/>
      <w:lvlText w:val="%1.%2."/>
      <w:lvlJc w:val="left"/>
      <w:pPr>
        <w:ind w:left="792" w:hanging="432"/>
      </w:pPr>
      <w:rPr>
        <w:color w:val="auto"/>
      </w:rPr>
    </w:lvl>
    <w:lvl w:ilvl="2" w:tentative="0">
      <w:start w:val="1"/>
      <w:numFmt w:val="decimal"/>
      <w:lvlText w:val="%1.%2.%3."/>
      <w:lvlJc w:val="left"/>
      <w:pPr>
        <w:ind w:left="504" w:hanging="504"/>
      </w:pPr>
      <w:rPr>
        <w:rFonts w:hint="default" w:ascii="Calibri" w:hAnsi="Calibri" w:cs="Calibri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lvlText w:val="%1.%2.%3.%4."/>
      <w:lvlJc w:val="left"/>
      <w:pPr>
        <w:ind w:left="64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5244CB"/>
    <w:multiLevelType w:val="multilevel"/>
    <w:tmpl w:val="2E5244CB"/>
    <w:lvl w:ilvl="0" w:tentative="0">
      <w:start w:val="1"/>
      <w:numFmt w:val="decimal"/>
      <w:pStyle w:val="35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upperRoman"/>
      <w:lvlText w:val="%2."/>
      <w:lvlJc w:val="righ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3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4" w:tentative="0">
      <w:start w:val="1"/>
      <w:numFmt w:val="decimal"/>
      <w:lvlText w:val="III.%1.%2.%3.%4.(%5)"/>
      <w:lvlJc w:val="left"/>
      <w:pPr>
        <w:tabs>
          <w:tab w:val="left" w:pos="2880"/>
        </w:tabs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12E31"/>
    <w:rsid w:val="00027832"/>
    <w:rsid w:val="0003035D"/>
    <w:rsid w:val="000627BB"/>
    <w:rsid w:val="00067AB5"/>
    <w:rsid w:val="000E2715"/>
    <w:rsid w:val="000E7DBE"/>
    <w:rsid w:val="00155865"/>
    <w:rsid w:val="001571E5"/>
    <w:rsid w:val="001862D6"/>
    <w:rsid w:val="001929AC"/>
    <w:rsid w:val="001A5E10"/>
    <w:rsid w:val="001B61A6"/>
    <w:rsid w:val="001E510A"/>
    <w:rsid w:val="002669F8"/>
    <w:rsid w:val="002E0E0A"/>
    <w:rsid w:val="00323C0B"/>
    <w:rsid w:val="00350DC4"/>
    <w:rsid w:val="00355AD3"/>
    <w:rsid w:val="003674E3"/>
    <w:rsid w:val="003B0ABF"/>
    <w:rsid w:val="003D5E69"/>
    <w:rsid w:val="00447C37"/>
    <w:rsid w:val="00453B09"/>
    <w:rsid w:val="00461F4C"/>
    <w:rsid w:val="00471408"/>
    <w:rsid w:val="0047147E"/>
    <w:rsid w:val="004A03DD"/>
    <w:rsid w:val="004C6DC5"/>
    <w:rsid w:val="004E52D5"/>
    <w:rsid w:val="005A4518"/>
    <w:rsid w:val="006A21D0"/>
    <w:rsid w:val="006A4D3F"/>
    <w:rsid w:val="00700493"/>
    <w:rsid w:val="0070483F"/>
    <w:rsid w:val="0071297F"/>
    <w:rsid w:val="00724C92"/>
    <w:rsid w:val="007543B8"/>
    <w:rsid w:val="00807A56"/>
    <w:rsid w:val="00813668"/>
    <w:rsid w:val="00862840"/>
    <w:rsid w:val="008A0002"/>
    <w:rsid w:val="009B5CAB"/>
    <w:rsid w:val="009C35EC"/>
    <w:rsid w:val="009E4D44"/>
    <w:rsid w:val="00AD5C4A"/>
    <w:rsid w:val="00B51A66"/>
    <w:rsid w:val="00BA7059"/>
    <w:rsid w:val="00C251AC"/>
    <w:rsid w:val="00C84758"/>
    <w:rsid w:val="00CC52BE"/>
    <w:rsid w:val="00CD0C53"/>
    <w:rsid w:val="00CF77F7"/>
    <w:rsid w:val="00DB645D"/>
    <w:rsid w:val="00DC6792"/>
    <w:rsid w:val="00DF7D95"/>
    <w:rsid w:val="00E00476"/>
    <w:rsid w:val="00E2330B"/>
    <w:rsid w:val="00E353BA"/>
    <w:rsid w:val="00EB6EB8"/>
    <w:rsid w:val="00EE49BE"/>
    <w:rsid w:val="00F3305E"/>
    <w:rsid w:val="00F73F66"/>
    <w:rsid w:val="00FB6EBC"/>
    <w:rsid w:val="00FE1B65"/>
    <w:rsid w:val="01770CB7"/>
    <w:rsid w:val="01B252B3"/>
    <w:rsid w:val="0542638C"/>
    <w:rsid w:val="07EF15A8"/>
    <w:rsid w:val="086D7E97"/>
    <w:rsid w:val="096A4FA2"/>
    <w:rsid w:val="0A20096D"/>
    <w:rsid w:val="0A9F099F"/>
    <w:rsid w:val="0D8A3812"/>
    <w:rsid w:val="0E0510D7"/>
    <w:rsid w:val="0E7F50AF"/>
    <w:rsid w:val="0E992266"/>
    <w:rsid w:val="0F31031A"/>
    <w:rsid w:val="11661135"/>
    <w:rsid w:val="12994540"/>
    <w:rsid w:val="13256F75"/>
    <w:rsid w:val="140E4D87"/>
    <w:rsid w:val="147C342A"/>
    <w:rsid w:val="15444A51"/>
    <w:rsid w:val="155E140F"/>
    <w:rsid w:val="162955FA"/>
    <w:rsid w:val="18AC4696"/>
    <w:rsid w:val="18B912EE"/>
    <w:rsid w:val="1C1C40BB"/>
    <w:rsid w:val="1C7D396B"/>
    <w:rsid w:val="1D4C596A"/>
    <w:rsid w:val="1EAC6F6D"/>
    <w:rsid w:val="20903185"/>
    <w:rsid w:val="21D252A9"/>
    <w:rsid w:val="229F6D5E"/>
    <w:rsid w:val="23E71FDE"/>
    <w:rsid w:val="28CC13DB"/>
    <w:rsid w:val="29625C49"/>
    <w:rsid w:val="29EB7C8D"/>
    <w:rsid w:val="2AF90AC7"/>
    <w:rsid w:val="2E6B3004"/>
    <w:rsid w:val="2F13705E"/>
    <w:rsid w:val="30340302"/>
    <w:rsid w:val="30A90087"/>
    <w:rsid w:val="316D0331"/>
    <w:rsid w:val="318E0F5A"/>
    <w:rsid w:val="330D34B0"/>
    <w:rsid w:val="34D23123"/>
    <w:rsid w:val="3539262E"/>
    <w:rsid w:val="3720339F"/>
    <w:rsid w:val="373C2886"/>
    <w:rsid w:val="38223B7A"/>
    <w:rsid w:val="39307787"/>
    <w:rsid w:val="3A116E4F"/>
    <w:rsid w:val="3CA52C49"/>
    <w:rsid w:val="3D350F19"/>
    <w:rsid w:val="3D815F16"/>
    <w:rsid w:val="40163B2C"/>
    <w:rsid w:val="417E5311"/>
    <w:rsid w:val="422B73DC"/>
    <w:rsid w:val="46B13131"/>
    <w:rsid w:val="47DD5367"/>
    <w:rsid w:val="4A156EDE"/>
    <w:rsid w:val="4B467400"/>
    <w:rsid w:val="4B710B5C"/>
    <w:rsid w:val="4C670930"/>
    <w:rsid w:val="50516E7E"/>
    <w:rsid w:val="50CC1807"/>
    <w:rsid w:val="535D28FB"/>
    <w:rsid w:val="54FD7CD1"/>
    <w:rsid w:val="55115E0B"/>
    <w:rsid w:val="57E731A8"/>
    <w:rsid w:val="58133270"/>
    <w:rsid w:val="58223A8B"/>
    <w:rsid w:val="58FD6487"/>
    <w:rsid w:val="5AAF3062"/>
    <w:rsid w:val="5AEB29D7"/>
    <w:rsid w:val="5B301518"/>
    <w:rsid w:val="5BA546AF"/>
    <w:rsid w:val="5BD347F6"/>
    <w:rsid w:val="5BD80FAD"/>
    <w:rsid w:val="5CF55546"/>
    <w:rsid w:val="5D2B4F45"/>
    <w:rsid w:val="5DD53E22"/>
    <w:rsid w:val="5E505AB1"/>
    <w:rsid w:val="61841CC0"/>
    <w:rsid w:val="626960B4"/>
    <w:rsid w:val="63FC62DA"/>
    <w:rsid w:val="648A1836"/>
    <w:rsid w:val="65153FFA"/>
    <w:rsid w:val="66D415FD"/>
    <w:rsid w:val="6843582D"/>
    <w:rsid w:val="6C5235FD"/>
    <w:rsid w:val="6CAE495F"/>
    <w:rsid w:val="6D002128"/>
    <w:rsid w:val="6D105F0A"/>
    <w:rsid w:val="6F2D736F"/>
    <w:rsid w:val="70E87B8B"/>
    <w:rsid w:val="74DB7C09"/>
    <w:rsid w:val="75773AA4"/>
    <w:rsid w:val="75B43178"/>
    <w:rsid w:val="77386C93"/>
    <w:rsid w:val="77725F7B"/>
    <w:rsid w:val="7A226EA7"/>
    <w:rsid w:val="7BDC6EF5"/>
    <w:rsid w:val="7C46619F"/>
    <w:rsid w:val="7E114442"/>
    <w:rsid w:val="7F69690E"/>
    <w:rsid w:val="7F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</w:pPr>
    <w:rPr>
      <w:rFonts w:ascii="Trebuchet MS" w:hAnsi="Trebuchet MS" w:eastAsia="Times New Roman" w:cs="Times New Roman"/>
      <w:szCs w:val="24"/>
      <w:lang w:val="ro-RO" w:eastAsia="en-US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numPr>
        <w:ilvl w:val="0"/>
        <w:numId w:val="1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2"/>
    <w:basedOn w:val="1"/>
    <w:next w:val="1"/>
    <w:link w:val="22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4">
    <w:name w:val="heading 3"/>
    <w:basedOn w:val="1"/>
    <w:next w:val="1"/>
    <w:link w:val="23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5">
    <w:name w:val="heading 4"/>
    <w:basedOn w:val="1"/>
    <w:next w:val="1"/>
    <w:link w:val="24"/>
    <w:qFormat/>
    <w:uiPriority w:val="0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6">
    <w:name w:val="heading 5"/>
    <w:basedOn w:val="1"/>
    <w:next w:val="1"/>
    <w:link w:val="25"/>
    <w:qFormat/>
    <w:uiPriority w:val="0"/>
    <w:pPr>
      <w:keepNext/>
      <w:spacing w:before="0" w:after="0"/>
      <w:jc w:val="right"/>
      <w:outlineLvl w:val="4"/>
    </w:pPr>
    <w:rPr>
      <w:b/>
      <w:bCs/>
    </w:rPr>
  </w:style>
  <w:style w:type="paragraph" w:styleId="7">
    <w:name w:val="heading 6"/>
    <w:basedOn w:val="1"/>
    <w:next w:val="1"/>
    <w:link w:val="26"/>
    <w:qFormat/>
    <w:uiPriority w:val="0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8">
    <w:name w:val="heading 7"/>
    <w:basedOn w:val="1"/>
    <w:next w:val="1"/>
    <w:link w:val="27"/>
    <w:qFormat/>
    <w:uiPriority w:val="0"/>
    <w:pPr>
      <w:keepNext/>
      <w:jc w:val="center"/>
      <w:outlineLvl w:val="6"/>
    </w:pPr>
    <w:rPr>
      <w:sz w:val="24"/>
    </w:rPr>
  </w:style>
  <w:style w:type="paragraph" w:styleId="9">
    <w:name w:val="heading 8"/>
    <w:basedOn w:val="1"/>
    <w:next w:val="1"/>
    <w:link w:val="28"/>
    <w:qFormat/>
    <w:uiPriority w:val="0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10">
    <w:name w:val="heading 9"/>
    <w:basedOn w:val="1"/>
    <w:next w:val="1"/>
    <w:link w:val="29"/>
    <w:qFormat/>
    <w:uiPriority w:val="0"/>
    <w:pPr>
      <w:keepNext/>
      <w:spacing w:before="40" w:after="40"/>
      <w:jc w:val="center"/>
      <w:outlineLvl w:val="8"/>
    </w:pPr>
    <w:rPr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6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14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Strong"/>
    <w:basedOn w:val="11"/>
    <w:qFormat/>
    <w:uiPriority w:val="0"/>
    <w:rPr>
      <w:b/>
      <w:bCs/>
    </w:rPr>
  </w:style>
  <w:style w:type="table" w:styleId="17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qFormat/>
    <w:uiPriority w:val="0"/>
    <w:pPr>
      <w:spacing w:before="60" w:after="0"/>
      <w:jc w:val="both"/>
    </w:pPr>
    <w:rPr>
      <w:rFonts w:ascii="Arial (W1)" w:hAnsi="Arial (W1)"/>
      <w:b/>
    </w:rPr>
  </w:style>
  <w:style w:type="paragraph" w:styleId="19">
    <w:name w:val="toc 2"/>
    <w:basedOn w:val="1"/>
    <w:next w:val="1"/>
    <w:qFormat/>
    <w:uiPriority w:val="39"/>
    <w:pPr>
      <w:spacing w:before="0" w:after="0"/>
      <w:ind w:left="202"/>
    </w:pPr>
  </w:style>
  <w:style w:type="paragraph" w:styleId="20">
    <w:name w:val="toc 3"/>
    <w:basedOn w:val="1"/>
    <w:next w:val="1"/>
    <w:qFormat/>
    <w:uiPriority w:val="39"/>
    <w:pPr>
      <w:spacing w:before="0" w:after="0"/>
      <w:ind w:left="403"/>
    </w:pPr>
  </w:style>
  <w:style w:type="character" w:customStyle="1" w:styleId="21">
    <w:name w:val="Heading 1 Char"/>
    <w:basedOn w:val="11"/>
    <w:link w:val="2"/>
    <w:qFormat/>
    <w:uiPriority w:val="0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22">
    <w:name w:val="Heading 2 Char"/>
    <w:basedOn w:val="11"/>
    <w:link w:val="3"/>
    <w:qFormat/>
    <w:uiPriority w:val="0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23">
    <w:name w:val="Heading 3 Char"/>
    <w:basedOn w:val="11"/>
    <w:link w:val="4"/>
    <w:qFormat/>
    <w:uiPriority w:val="0"/>
    <w:rPr>
      <w:rFonts w:ascii="Trebuchet MS" w:hAnsi="Trebuchet MS" w:cs="Arial"/>
      <w:b/>
      <w:bCs/>
      <w:szCs w:val="26"/>
      <w:lang w:eastAsia="en-US"/>
    </w:rPr>
  </w:style>
  <w:style w:type="character" w:customStyle="1" w:styleId="24">
    <w:name w:val="Heading 4 Char"/>
    <w:basedOn w:val="11"/>
    <w:link w:val="5"/>
    <w:qFormat/>
    <w:uiPriority w:val="0"/>
    <w:rPr>
      <w:rFonts w:ascii="Trebuchet MS" w:hAnsi="Trebuchet MS" w:cs="Arial"/>
      <w:b/>
      <w:bCs/>
      <w:szCs w:val="28"/>
      <w:lang w:eastAsia="en-US"/>
    </w:rPr>
  </w:style>
  <w:style w:type="character" w:customStyle="1" w:styleId="25">
    <w:name w:val="Heading 5 Char"/>
    <w:basedOn w:val="11"/>
    <w:link w:val="6"/>
    <w:qFormat/>
    <w:uiPriority w:val="0"/>
    <w:rPr>
      <w:rFonts w:ascii="Trebuchet MS" w:hAnsi="Trebuchet MS"/>
      <w:b/>
      <w:bCs/>
      <w:szCs w:val="24"/>
      <w:lang w:eastAsia="en-US"/>
    </w:rPr>
  </w:style>
  <w:style w:type="character" w:customStyle="1" w:styleId="26">
    <w:name w:val="Heading 6 Char"/>
    <w:basedOn w:val="11"/>
    <w:link w:val="7"/>
    <w:qFormat/>
    <w:uiPriority w:val="0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27">
    <w:name w:val="Heading 7 Char"/>
    <w:basedOn w:val="11"/>
    <w:link w:val="8"/>
    <w:qFormat/>
    <w:uiPriority w:val="0"/>
    <w:rPr>
      <w:rFonts w:ascii="Trebuchet MS" w:hAnsi="Trebuchet MS"/>
      <w:sz w:val="24"/>
      <w:szCs w:val="24"/>
      <w:lang w:eastAsia="en-US"/>
    </w:rPr>
  </w:style>
  <w:style w:type="character" w:customStyle="1" w:styleId="28">
    <w:name w:val="Heading 8 Char"/>
    <w:basedOn w:val="11"/>
    <w:link w:val="9"/>
    <w:qFormat/>
    <w:uiPriority w:val="0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29">
    <w:name w:val="Heading 9 Char"/>
    <w:basedOn w:val="11"/>
    <w:link w:val="10"/>
    <w:qFormat/>
    <w:uiPriority w:val="0"/>
    <w:rPr>
      <w:rFonts w:ascii="Trebuchet MS" w:hAnsi="Trebuchet MS"/>
      <w:b/>
      <w:bCs/>
      <w:szCs w:val="24"/>
      <w:lang w:eastAsia="en-US"/>
    </w:rPr>
  </w:style>
  <w:style w:type="paragraph" w:styleId="30">
    <w:name w:val="No Spacing"/>
    <w:qFormat/>
    <w:uiPriority w:val="1"/>
    <w:rPr>
      <w:rFonts w:ascii="Trebuchet MS" w:hAnsi="Trebuchet MS" w:eastAsia="Times New Roman" w:cs="Times New Roman"/>
      <w:szCs w:val="24"/>
      <w:lang w:val="ro-RO" w:eastAsia="en-US" w:bidi="ar-SA"/>
    </w:rPr>
  </w:style>
  <w:style w:type="paragraph" w:styleId="31">
    <w:name w:val="List Paragraph"/>
    <w:basedOn w:val="1"/>
    <w:link w:val="32"/>
    <w:qFormat/>
    <w:uiPriority w:val="34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32">
    <w:name w:val="List Paragraph Char"/>
    <w:link w:val="31"/>
    <w:qFormat/>
    <w:locked/>
    <w:uiPriority w:val="34"/>
    <w:rPr>
      <w:sz w:val="24"/>
    </w:rPr>
  </w:style>
  <w:style w:type="paragraph" w:customStyle="1" w:styleId="33">
    <w:name w:val="TOC Heading"/>
    <w:basedOn w:val="2"/>
    <w:next w:val="1"/>
    <w:semiHidden/>
    <w:unhideWhenUsed/>
    <w:qFormat/>
    <w:uiPriority w:val="39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 w:eastAsia="MS Gothic" w:cs="Times New Roman"/>
      <w:color w:val="365F91"/>
      <w:kern w:val="0"/>
      <w:szCs w:val="28"/>
      <w:lang w:val="en-US" w:eastAsia="ja-JP"/>
    </w:rPr>
  </w:style>
  <w:style w:type="paragraph" w:customStyle="1" w:styleId="34">
    <w:name w:val="instruct"/>
    <w:basedOn w:val="1"/>
    <w:qFormat/>
    <w:uiPriority w:val="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35">
    <w:name w:val="criterii"/>
    <w:basedOn w:val="1"/>
    <w:qFormat/>
    <w:uiPriority w:val="0"/>
    <w:pPr>
      <w:numPr>
        <w:ilvl w:val="0"/>
        <w:numId w:val="2"/>
      </w:numPr>
      <w:shd w:val="clear" w:color="auto" w:fill="E6E6E6"/>
      <w:spacing w:before="240"/>
      <w:jc w:val="both"/>
    </w:pPr>
    <w:rPr>
      <w:b/>
      <w:bCs/>
      <w:snapToGrid w:val="0"/>
    </w:rPr>
  </w:style>
  <w:style w:type="character" w:customStyle="1" w:styleId="36">
    <w:name w:val="Balloon Text Char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37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val="en-US" w:eastAsia="zh-CN" w:bidi="hi-IN"/>
    </w:rPr>
  </w:style>
  <w:style w:type="character" w:customStyle="1" w:styleId="38">
    <w:name w:val="0-Text Char"/>
    <w:link w:val="39"/>
    <w:qFormat/>
    <w:uiPriority w:val="0"/>
    <w:rPr>
      <w:rFonts w:ascii="Times New Roman" w:hAnsi="Times New Roman"/>
      <w:sz w:val="24"/>
      <w:szCs w:val="24"/>
    </w:rPr>
  </w:style>
  <w:style w:type="paragraph" w:customStyle="1" w:styleId="39">
    <w:name w:val="0-Text"/>
    <w:basedOn w:val="1"/>
    <w:link w:val="38"/>
    <w:qFormat/>
    <w:uiPriority w:val="0"/>
    <w:pPr>
      <w:spacing w:after="0" w:line="30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1-Titlu-2"/>
    <w:basedOn w:val="41"/>
    <w:qFormat/>
    <w:uiPriority w:val="0"/>
    <w:pPr>
      <w:numPr>
        <w:ilvl w:val="1"/>
        <w:numId w:val="3"/>
      </w:numPr>
      <w:tabs>
        <w:tab w:val="left" w:pos="284"/>
        <w:tab w:val="left" w:pos="602"/>
        <w:tab w:val="left" w:pos="2160"/>
      </w:tabs>
    </w:pPr>
    <w:rPr>
      <w:sz w:val="24"/>
    </w:rPr>
  </w:style>
  <w:style w:type="paragraph" w:customStyle="1" w:styleId="41">
    <w:name w:val="1-Titlu-1"/>
    <w:basedOn w:val="2"/>
    <w:qFormat/>
    <w:uiPriority w:val="0"/>
    <w:pPr>
      <w:keepNext w:val="0"/>
      <w:keepLines w:val="0"/>
      <w:numPr>
        <w:ilvl w:val="0"/>
        <w:numId w:val="3"/>
      </w:numPr>
      <w:tabs>
        <w:tab w:val="left" w:pos="284"/>
      </w:tabs>
      <w:spacing w:before="0" w:line="240" w:lineRule="auto"/>
    </w:pPr>
    <w:rPr>
      <w:rFonts w:ascii="Times New Roman" w:hAnsi="Times New Roman" w:eastAsia="Calibri"/>
      <w:bCs w:val="0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756</Words>
  <Characters>4314</Characters>
  <Lines>35</Lines>
  <Paragraphs>10</Paragraphs>
  <TotalTime>0</TotalTime>
  <ScaleCrop>false</ScaleCrop>
  <LinksUpToDate>false</LinksUpToDate>
  <CharactersWithSpaces>5060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2019-04-19T05:18:00Z</dcterms:created>
  <dc:creator>Alina BOUROSU</dc:creator>
  <cp:lastModifiedBy>Liviu</cp:lastModifiedBy>
  <cp:lastPrinted>2020-08-27T09:29:00Z</cp:lastPrinted>
  <dcterms:modified xsi:type="dcterms:W3CDTF">2021-06-22T06:33:35Z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